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6D39E" w14:textId="134E6EB7" w:rsidR="009156D7" w:rsidRDefault="00684A39">
      <w:pPr>
        <w:widowControl/>
        <w:spacing w:line="240" w:lineRule="auto"/>
        <w:rPr>
          <w:rFonts w:cs="Arial"/>
          <w:b/>
          <w:bCs/>
          <w:color w:val="000000"/>
          <w:sz w:val="48"/>
          <w:szCs w:val="48"/>
        </w:rPr>
      </w:pPr>
      <w:r w:rsidRPr="00D4716B">
        <w:rPr>
          <w:rFonts w:cs="Arial"/>
          <w:b/>
          <w:bCs/>
          <w:noProof/>
          <w:color w:val="000000"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493D36D0" wp14:editId="63AD3AB0">
            <wp:simplePos x="0" y="0"/>
            <wp:positionH relativeFrom="margin">
              <wp:posOffset>19050</wp:posOffset>
            </wp:positionH>
            <wp:positionV relativeFrom="paragraph">
              <wp:posOffset>-48895</wp:posOffset>
            </wp:positionV>
            <wp:extent cx="5523362" cy="3006725"/>
            <wp:effectExtent l="0" t="0" r="1270" b="3175"/>
            <wp:wrapNone/>
            <wp:docPr id="28057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578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0" contras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362" cy="300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C942F3" w14:textId="3A16AF43" w:rsidR="00684A39" w:rsidRDefault="00684A39" w:rsidP="00684A39">
      <w:pPr>
        <w:widowControl/>
        <w:tabs>
          <w:tab w:val="left" w:pos="284"/>
        </w:tabs>
        <w:spacing w:line="240" w:lineRule="auto"/>
        <w:rPr>
          <w:rFonts w:cs="Arial"/>
          <w:b/>
          <w:bCs/>
          <w:color w:val="000000"/>
          <w:sz w:val="72"/>
          <w:szCs w:val="72"/>
        </w:rPr>
      </w:pPr>
    </w:p>
    <w:p w14:paraId="2FA2360E" w14:textId="77777777" w:rsidR="00684A39" w:rsidRDefault="00684A39" w:rsidP="00684A39">
      <w:pPr>
        <w:widowControl/>
        <w:tabs>
          <w:tab w:val="left" w:pos="284"/>
        </w:tabs>
        <w:spacing w:line="240" w:lineRule="auto"/>
        <w:rPr>
          <w:rFonts w:cs="Arial"/>
          <w:b/>
          <w:bCs/>
          <w:color w:val="000000"/>
          <w:sz w:val="72"/>
          <w:szCs w:val="72"/>
        </w:rPr>
      </w:pPr>
    </w:p>
    <w:p w14:paraId="1FB4C2D1" w14:textId="77777777" w:rsidR="00684A39" w:rsidRDefault="00684A39" w:rsidP="00684A39">
      <w:pPr>
        <w:widowControl/>
        <w:tabs>
          <w:tab w:val="left" w:pos="284"/>
        </w:tabs>
        <w:spacing w:line="240" w:lineRule="auto"/>
        <w:rPr>
          <w:rFonts w:cs="Arial"/>
          <w:b/>
          <w:bCs/>
          <w:color w:val="000000"/>
          <w:sz w:val="72"/>
          <w:szCs w:val="72"/>
        </w:rPr>
      </w:pPr>
    </w:p>
    <w:p w14:paraId="56E127A5" w14:textId="777A08E9" w:rsidR="009156D7" w:rsidRPr="00684A39" w:rsidRDefault="00684A39" w:rsidP="00684A39">
      <w:pPr>
        <w:widowControl/>
        <w:tabs>
          <w:tab w:val="left" w:pos="284"/>
        </w:tabs>
        <w:spacing w:line="240" w:lineRule="auto"/>
        <w:rPr>
          <w:rFonts w:cs="Arial"/>
          <w:b/>
          <w:bCs/>
          <w:color w:val="000000"/>
          <w:sz w:val="72"/>
          <w:szCs w:val="72"/>
        </w:rPr>
      </w:pPr>
      <w:r w:rsidRPr="00684A39">
        <w:rPr>
          <w:rFonts w:cs="Arial"/>
          <w:b/>
          <w:bCs/>
          <w:color w:val="000000"/>
          <w:sz w:val="72"/>
          <w:szCs w:val="72"/>
        </w:rPr>
        <w:t xml:space="preserve">Sicherheitsdatenblätter der LBA für </w:t>
      </w:r>
      <w:r w:rsidR="00D01A40" w:rsidRPr="00684A39">
        <w:rPr>
          <w:rFonts w:cs="Arial"/>
          <w:b/>
          <w:bCs/>
          <w:color w:val="000000"/>
          <w:sz w:val="72"/>
          <w:szCs w:val="72"/>
        </w:rPr>
        <w:t xml:space="preserve">Betriebsstoffe </w:t>
      </w:r>
      <w:r w:rsidR="00B02C8B" w:rsidRPr="00684A39">
        <w:rPr>
          <w:rFonts w:cs="Arial"/>
          <w:b/>
          <w:bCs/>
          <w:color w:val="000000"/>
          <w:sz w:val="72"/>
          <w:szCs w:val="72"/>
        </w:rPr>
        <w:t xml:space="preserve">der </w:t>
      </w:r>
      <w:r w:rsidR="009156D7" w:rsidRPr="00684A39">
        <w:rPr>
          <w:rFonts w:cs="Arial"/>
          <w:b/>
          <w:bCs/>
          <w:color w:val="000000"/>
          <w:sz w:val="72"/>
          <w:szCs w:val="72"/>
        </w:rPr>
        <w:t>Schweizer Armee</w:t>
      </w:r>
    </w:p>
    <w:p w14:paraId="14137D65" w14:textId="77777777" w:rsidR="00D01A40" w:rsidRDefault="00D01A40" w:rsidP="00684A39">
      <w:pPr>
        <w:widowControl/>
        <w:spacing w:line="240" w:lineRule="auto"/>
        <w:rPr>
          <w:rFonts w:cs="Arial"/>
          <w:b/>
          <w:bCs/>
          <w:color w:val="000000"/>
          <w:sz w:val="48"/>
          <w:szCs w:val="48"/>
        </w:rPr>
      </w:pPr>
    </w:p>
    <w:p w14:paraId="3FF536C6" w14:textId="1BF2A57F" w:rsidR="00E34A19" w:rsidRDefault="00B02C8B" w:rsidP="00684A39">
      <w:pPr>
        <w:widowControl/>
        <w:tabs>
          <w:tab w:val="left" w:pos="567"/>
        </w:tabs>
        <w:spacing w:line="240" w:lineRule="auto"/>
        <w:rPr>
          <w:rFonts w:cs="Arial"/>
          <w:b/>
          <w:bCs/>
          <w:color w:val="000000"/>
          <w:sz w:val="24"/>
          <w:szCs w:val="24"/>
        </w:rPr>
      </w:pPr>
      <w:r>
        <w:rPr>
          <w:rFonts w:cs="Arial"/>
          <w:b/>
          <w:bCs/>
          <w:color w:val="000000"/>
          <w:sz w:val="48"/>
          <w:szCs w:val="48"/>
        </w:rPr>
        <w:tab/>
      </w:r>
    </w:p>
    <w:p w14:paraId="3D4312D6" w14:textId="18FB41A1" w:rsidR="00CE4240" w:rsidRDefault="00CE4240">
      <w:pPr>
        <w:widowControl/>
        <w:spacing w:line="240" w:lineRule="auto"/>
        <w:rPr>
          <w:rFonts w:cs="Arial"/>
          <w:b/>
          <w:bCs/>
          <w:color w:val="000000"/>
          <w:sz w:val="24"/>
          <w:szCs w:val="24"/>
        </w:rPr>
      </w:pPr>
    </w:p>
    <w:p w14:paraId="7A117F32" w14:textId="0C49ACD5" w:rsidR="00512561" w:rsidRDefault="00512561">
      <w:pPr>
        <w:widowControl/>
        <w:spacing w:line="240" w:lineRule="auto"/>
        <w:rPr>
          <w:rFonts w:cs="Arial"/>
          <w:b/>
          <w:bCs/>
          <w:color w:val="000000"/>
          <w:sz w:val="24"/>
          <w:szCs w:val="24"/>
        </w:rPr>
      </w:pPr>
    </w:p>
    <w:p w14:paraId="0178310A" w14:textId="77777777" w:rsidR="00512561" w:rsidRDefault="00512561">
      <w:pPr>
        <w:widowControl/>
        <w:spacing w:line="240" w:lineRule="auto"/>
        <w:rPr>
          <w:rFonts w:cs="Arial"/>
          <w:b/>
          <w:bCs/>
          <w:color w:val="000000"/>
          <w:sz w:val="24"/>
          <w:szCs w:val="24"/>
        </w:rPr>
      </w:pPr>
    </w:p>
    <w:p w14:paraId="51366B77" w14:textId="75F7200F" w:rsidR="009156D7" w:rsidRPr="00313B1A" w:rsidRDefault="00684A39">
      <w:pPr>
        <w:widowControl/>
        <w:spacing w:line="240" w:lineRule="auto"/>
        <w:rPr>
          <w:rFonts w:cs="Arial"/>
          <w:b/>
          <w:bCs/>
          <w:color w:val="000000"/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</w:rPr>
        <w:t>Information</w:t>
      </w:r>
      <w:r w:rsidR="009156D7" w:rsidRPr="00313B1A">
        <w:rPr>
          <w:rFonts w:cs="Arial"/>
          <w:b/>
          <w:bCs/>
          <w:color w:val="000000"/>
          <w:sz w:val="24"/>
          <w:szCs w:val="24"/>
        </w:rPr>
        <w:t>:</w:t>
      </w:r>
    </w:p>
    <w:p w14:paraId="2FC59843" w14:textId="77777777" w:rsidR="00D01A40" w:rsidRDefault="00D01A40">
      <w:pPr>
        <w:widowControl/>
        <w:spacing w:line="240" w:lineRule="auto"/>
        <w:rPr>
          <w:rFonts w:cs="Arial"/>
          <w:bCs/>
          <w:color w:val="000000"/>
          <w:szCs w:val="22"/>
        </w:rPr>
      </w:pPr>
    </w:p>
    <w:p w14:paraId="13975231" w14:textId="4E4B75AD" w:rsidR="00D0137B" w:rsidRDefault="00D0137B" w:rsidP="00791E2F">
      <w:pPr>
        <w:rPr>
          <w:rFonts w:cs="Arial"/>
          <w:bCs/>
          <w:color w:val="000000"/>
          <w:szCs w:val="22"/>
        </w:rPr>
      </w:pPr>
      <w:r>
        <w:rPr>
          <w:rFonts w:cs="Arial"/>
          <w:bCs/>
          <w:color w:val="000000"/>
          <w:szCs w:val="22"/>
        </w:rPr>
        <w:t xml:space="preserve">Die Logistikbasis der Armee (LBA) füllt </w:t>
      </w:r>
      <w:r w:rsidR="00684A39">
        <w:rPr>
          <w:rFonts w:cs="Arial"/>
          <w:bCs/>
          <w:color w:val="000000"/>
          <w:szCs w:val="22"/>
        </w:rPr>
        <w:t>Betriebsstoffe</w:t>
      </w:r>
      <w:r>
        <w:rPr>
          <w:rFonts w:cs="Arial"/>
          <w:bCs/>
          <w:color w:val="000000"/>
          <w:szCs w:val="22"/>
        </w:rPr>
        <w:t xml:space="preserve"> in eigene Kleingebinde um und gilt daher nach dem Chemikalienrecht als Hersteller (bzw. Inverkehrbringer) von Gefahrstoffen. Die LBA ist in der Pflicht, Sicherheitsdatenblätter unter ihrem Namen auszustellen und diese dem Anwender </w:t>
      </w:r>
      <w:r w:rsidR="0085594C">
        <w:rPr>
          <w:rFonts w:cs="Arial"/>
          <w:bCs/>
          <w:color w:val="000000"/>
          <w:szCs w:val="22"/>
        </w:rPr>
        <w:t xml:space="preserve">von Betriebsstoffen </w:t>
      </w:r>
      <w:r>
        <w:rPr>
          <w:rFonts w:cs="Arial"/>
          <w:bCs/>
          <w:color w:val="000000"/>
          <w:szCs w:val="22"/>
        </w:rPr>
        <w:t xml:space="preserve">zur Verfügung zu stellen. </w:t>
      </w:r>
      <w:r w:rsidR="0085594C">
        <w:rPr>
          <w:rFonts w:cs="Arial"/>
          <w:bCs/>
          <w:color w:val="000000"/>
          <w:szCs w:val="22"/>
        </w:rPr>
        <w:t>Dasselbe gilt a</w:t>
      </w:r>
      <w:r>
        <w:rPr>
          <w:rFonts w:cs="Arial"/>
          <w:bCs/>
          <w:color w:val="000000"/>
          <w:szCs w:val="22"/>
        </w:rPr>
        <w:t>uch für Treibstoffe, die an einer Tankstelle abgegeben werden</w:t>
      </w:r>
      <w:r w:rsidR="0085594C">
        <w:rPr>
          <w:rFonts w:cs="Arial"/>
          <w:bCs/>
          <w:color w:val="000000"/>
          <w:szCs w:val="22"/>
        </w:rPr>
        <w:t xml:space="preserve"> oder auf einem Flugplatz betankt werden</w:t>
      </w:r>
      <w:r>
        <w:rPr>
          <w:rFonts w:cs="Arial"/>
          <w:bCs/>
          <w:color w:val="000000"/>
          <w:szCs w:val="22"/>
        </w:rPr>
        <w:t>.</w:t>
      </w:r>
    </w:p>
    <w:p w14:paraId="29C7FB00" w14:textId="77777777" w:rsidR="00E43855" w:rsidRDefault="00E43855" w:rsidP="00512561">
      <w:pPr>
        <w:rPr>
          <w:rFonts w:cs="Arial"/>
          <w:bCs/>
          <w:color w:val="000000"/>
          <w:szCs w:val="22"/>
        </w:rPr>
      </w:pPr>
    </w:p>
    <w:p w14:paraId="4A6F089F" w14:textId="043614C8" w:rsidR="00791E2F" w:rsidRDefault="00D0137B" w:rsidP="00512561">
      <w:pPr>
        <w:rPr>
          <w:rFonts w:cs="Arial"/>
          <w:bCs/>
          <w:color w:val="000000"/>
          <w:szCs w:val="22"/>
        </w:rPr>
      </w:pPr>
      <w:r>
        <w:rPr>
          <w:rFonts w:cs="Arial"/>
          <w:bCs/>
          <w:color w:val="000000"/>
          <w:szCs w:val="22"/>
        </w:rPr>
        <w:t xml:space="preserve">Die Sicherheitsdatenblätter der LBA sind </w:t>
      </w:r>
      <w:r w:rsidR="00512561">
        <w:rPr>
          <w:rFonts w:cs="Arial"/>
          <w:bCs/>
          <w:color w:val="000000"/>
          <w:szCs w:val="22"/>
        </w:rPr>
        <w:t xml:space="preserve">vorliegend </w:t>
      </w:r>
      <w:r>
        <w:rPr>
          <w:rFonts w:cs="Arial"/>
          <w:bCs/>
          <w:color w:val="000000"/>
          <w:szCs w:val="22"/>
        </w:rPr>
        <w:t>auf der Homepage der Bundestankstellen</w:t>
      </w:r>
      <w:r w:rsidR="0085594C">
        <w:rPr>
          <w:rFonts w:cs="Arial"/>
          <w:bCs/>
          <w:color w:val="000000"/>
          <w:szCs w:val="22"/>
        </w:rPr>
        <w:t xml:space="preserve"> und auch </w:t>
      </w:r>
      <w:r>
        <w:rPr>
          <w:rFonts w:cs="Arial"/>
          <w:bCs/>
          <w:color w:val="000000"/>
          <w:szCs w:val="22"/>
        </w:rPr>
        <w:t xml:space="preserve">im SAP </w:t>
      </w:r>
      <w:r w:rsidR="0085594C">
        <w:rPr>
          <w:rFonts w:cs="Arial"/>
          <w:bCs/>
          <w:color w:val="000000"/>
          <w:szCs w:val="22"/>
        </w:rPr>
        <w:t>bei</w:t>
      </w:r>
      <w:r>
        <w:rPr>
          <w:rFonts w:cs="Arial"/>
          <w:bCs/>
          <w:color w:val="000000"/>
          <w:szCs w:val="22"/>
        </w:rPr>
        <w:t xml:space="preserve">m jeweiligen Artikel </w:t>
      </w:r>
      <w:r w:rsidR="0085594C">
        <w:rPr>
          <w:rFonts w:cs="Arial"/>
          <w:bCs/>
          <w:color w:val="000000"/>
          <w:szCs w:val="22"/>
        </w:rPr>
        <w:t>abgelegt.</w:t>
      </w:r>
    </w:p>
    <w:p w14:paraId="4D67AD87" w14:textId="77777777" w:rsidR="009156D7" w:rsidRDefault="009156D7">
      <w:pPr>
        <w:widowControl/>
        <w:spacing w:line="240" w:lineRule="auto"/>
        <w:rPr>
          <w:rFonts w:cs="Arial"/>
          <w:bCs/>
          <w:color w:val="000000"/>
          <w:szCs w:val="22"/>
        </w:rPr>
      </w:pPr>
    </w:p>
    <w:p w14:paraId="44253EF2" w14:textId="77777777" w:rsidR="00E34A19" w:rsidRDefault="00E34A19">
      <w:pPr>
        <w:widowControl/>
        <w:spacing w:line="240" w:lineRule="auto"/>
        <w:rPr>
          <w:rFonts w:cs="Arial"/>
          <w:bCs/>
          <w:color w:val="000000"/>
          <w:szCs w:val="22"/>
        </w:rPr>
      </w:pPr>
    </w:p>
    <w:p w14:paraId="63EC9D02" w14:textId="77777777" w:rsidR="00E34A19" w:rsidRPr="00791E2F" w:rsidRDefault="00E34A19">
      <w:pPr>
        <w:widowControl/>
        <w:spacing w:line="240" w:lineRule="auto"/>
        <w:rPr>
          <w:rFonts w:cs="Arial"/>
          <w:bCs/>
          <w:color w:val="000000"/>
          <w:szCs w:val="22"/>
        </w:rPr>
      </w:pPr>
    </w:p>
    <w:p w14:paraId="0750406E" w14:textId="77777777" w:rsidR="009156D7" w:rsidRPr="009156D7" w:rsidRDefault="009156D7">
      <w:pPr>
        <w:widowControl/>
        <w:spacing w:line="240" w:lineRule="auto"/>
        <w:rPr>
          <w:rFonts w:cs="Arial"/>
          <w:b/>
          <w:bCs/>
          <w:color w:val="000000"/>
          <w:sz w:val="24"/>
          <w:szCs w:val="24"/>
        </w:rPr>
      </w:pPr>
    </w:p>
    <w:p w14:paraId="2CC46240" w14:textId="77777777" w:rsidR="009156D7" w:rsidRDefault="009156D7">
      <w:pPr>
        <w:widowControl/>
        <w:spacing w:line="240" w:lineRule="auto"/>
        <w:rPr>
          <w:rFonts w:cs="Arial"/>
          <w:b/>
          <w:bCs/>
          <w:color w:val="000000"/>
          <w:sz w:val="24"/>
          <w:szCs w:val="24"/>
        </w:rPr>
      </w:pPr>
      <w:r w:rsidRPr="009156D7">
        <w:rPr>
          <w:rFonts w:cs="Arial"/>
          <w:b/>
          <w:bCs/>
          <w:color w:val="000000"/>
          <w:sz w:val="24"/>
          <w:szCs w:val="24"/>
        </w:rPr>
        <w:t>Herausgeber:</w:t>
      </w:r>
    </w:p>
    <w:p w14:paraId="04FA0420" w14:textId="77777777" w:rsidR="009156D7" w:rsidRDefault="009156D7">
      <w:pPr>
        <w:widowControl/>
        <w:spacing w:line="240" w:lineRule="auto"/>
        <w:rPr>
          <w:rFonts w:cs="Arial"/>
          <w:b/>
          <w:bCs/>
          <w:color w:val="000000"/>
          <w:sz w:val="24"/>
          <w:szCs w:val="24"/>
        </w:rPr>
      </w:pPr>
    </w:p>
    <w:p w14:paraId="067CEF0F" w14:textId="77777777" w:rsidR="009156D7" w:rsidRPr="009156D7" w:rsidRDefault="009156D7">
      <w:pPr>
        <w:widowControl/>
        <w:spacing w:line="240" w:lineRule="auto"/>
        <w:rPr>
          <w:rFonts w:cs="Arial"/>
          <w:bCs/>
          <w:color w:val="000000"/>
          <w:szCs w:val="22"/>
        </w:rPr>
      </w:pPr>
      <w:r w:rsidRPr="009156D7">
        <w:rPr>
          <w:rFonts w:cs="Arial"/>
          <w:bCs/>
          <w:color w:val="000000"/>
          <w:szCs w:val="22"/>
        </w:rPr>
        <w:t>Logistikbasis der Armee</w:t>
      </w:r>
    </w:p>
    <w:p w14:paraId="01EBC51B" w14:textId="77777777" w:rsidR="009156D7" w:rsidRPr="009156D7" w:rsidRDefault="009156D7">
      <w:pPr>
        <w:widowControl/>
        <w:spacing w:line="240" w:lineRule="auto"/>
        <w:rPr>
          <w:rFonts w:cs="Arial"/>
          <w:bCs/>
          <w:color w:val="000000"/>
          <w:szCs w:val="22"/>
        </w:rPr>
      </w:pPr>
      <w:r w:rsidRPr="009156D7">
        <w:rPr>
          <w:rFonts w:cs="Arial"/>
          <w:bCs/>
          <w:color w:val="000000"/>
          <w:szCs w:val="22"/>
        </w:rPr>
        <w:t>Systemmanagement</w:t>
      </w:r>
    </w:p>
    <w:p w14:paraId="4CF54831" w14:textId="77777777" w:rsidR="009156D7" w:rsidRPr="00826399" w:rsidRDefault="009156D7">
      <w:pPr>
        <w:widowControl/>
        <w:spacing w:line="240" w:lineRule="auto"/>
        <w:rPr>
          <w:rFonts w:cs="Arial"/>
          <w:bCs/>
          <w:color w:val="000000"/>
          <w:szCs w:val="22"/>
        </w:rPr>
      </w:pPr>
      <w:r w:rsidRPr="00826399">
        <w:rPr>
          <w:rFonts w:cs="Arial"/>
          <w:bCs/>
          <w:color w:val="000000"/>
          <w:szCs w:val="22"/>
        </w:rPr>
        <w:t>Christian Messerli</w:t>
      </w:r>
    </w:p>
    <w:p w14:paraId="78DF6028" w14:textId="77777777" w:rsidR="009156D7" w:rsidRPr="00826399" w:rsidRDefault="009156D7">
      <w:pPr>
        <w:widowControl/>
        <w:spacing w:line="240" w:lineRule="auto"/>
        <w:rPr>
          <w:rFonts w:cs="Arial"/>
          <w:bCs/>
          <w:color w:val="000000"/>
          <w:szCs w:val="22"/>
        </w:rPr>
      </w:pPr>
      <w:r w:rsidRPr="00826399">
        <w:rPr>
          <w:rFonts w:cs="Arial"/>
          <w:bCs/>
          <w:color w:val="000000"/>
          <w:szCs w:val="22"/>
        </w:rPr>
        <w:t>Viktoriastrasse 85</w:t>
      </w:r>
    </w:p>
    <w:p w14:paraId="2C78E601" w14:textId="77777777" w:rsidR="009156D7" w:rsidRPr="00826399" w:rsidRDefault="009156D7">
      <w:pPr>
        <w:widowControl/>
        <w:spacing w:line="240" w:lineRule="auto"/>
        <w:rPr>
          <w:rFonts w:cs="Arial"/>
          <w:bCs/>
          <w:color w:val="000000"/>
          <w:szCs w:val="22"/>
        </w:rPr>
      </w:pPr>
      <w:r w:rsidRPr="00826399">
        <w:rPr>
          <w:rFonts w:cs="Arial"/>
          <w:bCs/>
          <w:color w:val="000000"/>
          <w:szCs w:val="22"/>
        </w:rPr>
        <w:t>3003 Bern</w:t>
      </w:r>
    </w:p>
    <w:p w14:paraId="351C776D" w14:textId="77777777" w:rsidR="009156D7" w:rsidRPr="00826399" w:rsidRDefault="009156D7">
      <w:pPr>
        <w:widowControl/>
        <w:spacing w:line="240" w:lineRule="auto"/>
        <w:rPr>
          <w:rFonts w:cs="Arial"/>
          <w:bCs/>
          <w:color w:val="000000"/>
          <w:szCs w:val="22"/>
        </w:rPr>
      </w:pPr>
    </w:p>
    <w:p w14:paraId="201E59E1" w14:textId="77777777" w:rsidR="009156D7" w:rsidRPr="00826399" w:rsidRDefault="009156D7">
      <w:pPr>
        <w:widowControl/>
        <w:spacing w:line="240" w:lineRule="auto"/>
        <w:rPr>
          <w:rFonts w:cs="Arial"/>
          <w:bCs/>
          <w:color w:val="000000"/>
          <w:szCs w:val="22"/>
        </w:rPr>
      </w:pPr>
      <w:r w:rsidRPr="00826399">
        <w:rPr>
          <w:rFonts w:cs="Arial"/>
          <w:bCs/>
          <w:color w:val="000000"/>
          <w:szCs w:val="22"/>
        </w:rPr>
        <w:t>Tel 0</w:t>
      </w:r>
      <w:r w:rsidR="00791E2F" w:rsidRPr="00826399">
        <w:rPr>
          <w:rFonts w:cs="Arial"/>
          <w:bCs/>
          <w:color w:val="000000"/>
          <w:szCs w:val="22"/>
        </w:rPr>
        <w:t>58</w:t>
      </w:r>
      <w:r w:rsidRPr="00826399">
        <w:rPr>
          <w:rFonts w:cs="Arial"/>
          <w:bCs/>
          <w:color w:val="000000"/>
          <w:szCs w:val="22"/>
        </w:rPr>
        <w:t xml:space="preserve"> 464 43 47</w:t>
      </w:r>
    </w:p>
    <w:p w14:paraId="42123F85" w14:textId="655147E1" w:rsidR="007211B7" w:rsidRDefault="009156D7" w:rsidP="00684A39">
      <w:pPr>
        <w:widowControl/>
        <w:spacing w:line="240" w:lineRule="auto"/>
      </w:pPr>
      <w:r w:rsidRPr="00826399">
        <w:rPr>
          <w:rFonts w:cs="Arial"/>
          <w:bCs/>
          <w:color w:val="000000"/>
          <w:szCs w:val="22"/>
        </w:rPr>
        <w:t>Christian.</w:t>
      </w:r>
      <w:r w:rsidR="00CE4240" w:rsidRPr="00826399">
        <w:rPr>
          <w:rFonts w:cs="Arial"/>
          <w:bCs/>
          <w:color w:val="000000"/>
          <w:szCs w:val="22"/>
        </w:rPr>
        <w:t>M</w:t>
      </w:r>
      <w:r w:rsidRPr="00826399">
        <w:rPr>
          <w:rFonts w:cs="Arial"/>
          <w:bCs/>
          <w:color w:val="000000"/>
          <w:szCs w:val="22"/>
        </w:rPr>
        <w:t>esserli@vtg.admin.ch</w:t>
      </w:r>
    </w:p>
    <w:sectPr w:rsidR="007211B7" w:rsidSect="00684A39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340" w:right="991" w:bottom="1134" w:left="1418" w:header="624" w:footer="328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2EB60" w14:textId="77777777" w:rsidR="007D3912" w:rsidRDefault="007D3912">
      <w:r>
        <w:separator/>
      </w:r>
    </w:p>
    <w:p w14:paraId="35AC9F50" w14:textId="77777777" w:rsidR="007D3912" w:rsidRDefault="007D3912"/>
  </w:endnote>
  <w:endnote w:type="continuationSeparator" w:id="0">
    <w:p w14:paraId="5710A52E" w14:textId="77777777" w:rsidR="007D3912" w:rsidRDefault="007D3912">
      <w:r>
        <w:continuationSeparator/>
      </w:r>
    </w:p>
    <w:p w14:paraId="349DB1CD" w14:textId="77777777" w:rsidR="007D3912" w:rsidRDefault="007D39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781"/>
    </w:tblGrid>
    <w:tr w:rsidR="007D3912" w14:paraId="073FF1E9" w14:textId="77777777" w:rsidTr="007A7B1A">
      <w:trPr>
        <w:cantSplit/>
      </w:trPr>
      <w:tc>
        <w:tcPr>
          <w:tcW w:w="9781" w:type="dxa"/>
          <w:tcBorders>
            <w:top w:val="nil"/>
            <w:bottom w:val="single" w:sz="4" w:space="0" w:color="auto"/>
          </w:tcBorders>
          <w:vAlign w:val="bottom"/>
        </w:tcPr>
        <w:p w14:paraId="7B625ABD" w14:textId="77777777" w:rsidR="007D3912" w:rsidRDefault="007D3912" w:rsidP="0002211E">
          <w:pPr>
            <w:pStyle w:val="Seite"/>
          </w:pPr>
        </w:p>
      </w:tc>
    </w:tr>
    <w:tr w:rsidR="007D3912" w14:paraId="76828C65" w14:textId="77777777" w:rsidTr="007A7B1A">
      <w:trPr>
        <w:cantSplit/>
        <w:trHeight w:hRule="exact" w:val="397"/>
      </w:trPr>
      <w:tc>
        <w:tcPr>
          <w:tcW w:w="9781" w:type="dxa"/>
          <w:tcBorders>
            <w:top w:val="single" w:sz="4" w:space="0" w:color="auto"/>
          </w:tcBorders>
          <w:vAlign w:val="bottom"/>
        </w:tcPr>
        <w:p w14:paraId="3B3024D4" w14:textId="77777777" w:rsidR="00D01A40" w:rsidRDefault="00D01A40" w:rsidP="00313B1A">
          <w:pPr>
            <w:pStyle w:val="FuzeilePlatzhalter"/>
            <w:tabs>
              <w:tab w:val="left" w:pos="7377"/>
            </w:tabs>
          </w:pPr>
        </w:p>
        <w:p w14:paraId="4101A0CC" w14:textId="77777777" w:rsidR="007D3912" w:rsidRDefault="00313B1A" w:rsidP="00B8391F">
          <w:pPr>
            <w:pStyle w:val="FuzeilePlatzhalter"/>
            <w:tabs>
              <w:tab w:val="left" w:pos="7377"/>
            </w:tabs>
          </w:pPr>
          <w:r>
            <w:t>Technische Datenblätter Betriebsstoffe</w:t>
          </w:r>
          <w:r w:rsidR="00E042B4">
            <w:tab/>
          </w:r>
          <w:r w:rsidR="00E042B4">
            <w:tab/>
          </w:r>
          <w:r>
            <w:t xml:space="preserve">Stand: </w:t>
          </w:r>
          <w:r w:rsidR="00E042B4">
            <w:t>August 201</w:t>
          </w:r>
          <w:r w:rsidR="00B8391F">
            <w:t>9</w:t>
          </w:r>
        </w:p>
      </w:tc>
    </w:tr>
    <w:tr w:rsidR="007D3912" w14:paraId="029A5104" w14:textId="77777777" w:rsidTr="007A7B1A">
      <w:trPr>
        <w:cantSplit/>
        <w:trHeight w:hRule="exact" w:val="397"/>
      </w:trPr>
      <w:tc>
        <w:tcPr>
          <w:tcW w:w="9781" w:type="dxa"/>
          <w:tcBorders>
            <w:top w:val="nil"/>
          </w:tcBorders>
          <w:vAlign w:val="bottom"/>
        </w:tcPr>
        <w:p w14:paraId="0950FA2D" w14:textId="77777777" w:rsidR="007D3912" w:rsidRDefault="007D3912" w:rsidP="0002211E">
          <w:pPr>
            <w:pStyle w:val="FuzeilePlatzhalter"/>
          </w:pPr>
        </w:p>
      </w:tc>
    </w:tr>
  </w:tbl>
  <w:p w14:paraId="7522B08F" w14:textId="77777777" w:rsidR="007D3912" w:rsidRPr="00482A04" w:rsidRDefault="007D3912" w:rsidP="0002211E">
    <w:pPr>
      <w:pStyle w:val="Platzhalter"/>
    </w:pPr>
  </w:p>
  <w:p w14:paraId="4EDC614D" w14:textId="77777777" w:rsidR="007D3912" w:rsidRPr="00482A04" w:rsidRDefault="007D3912" w:rsidP="0002211E">
    <w:pPr>
      <w:pStyle w:val="Pf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781"/>
    </w:tblGrid>
    <w:tr w:rsidR="007D3912" w14:paraId="324A2FED" w14:textId="77777777" w:rsidTr="007A7B1A">
      <w:trPr>
        <w:cantSplit/>
      </w:trPr>
      <w:tc>
        <w:tcPr>
          <w:tcW w:w="9781" w:type="dxa"/>
          <w:tcBorders>
            <w:bottom w:val="single" w:sz="4" w:space="0" w:color="auto"/>
          </w:tcBorders>
          <w:vAlign w:val="bottom"/>
        </w:tcPr>
        <w:p w14:paraId="6E8653CF" w14:textId="77777777" w:rsidR="007D3912" w:rsidRDefault="007D3912" w:rsidP="0060357A">
          <w:pPr>
            <w:pStyle w:val="Seite"/>
            <w:jc w:val="left"/>
          </w:pPr>
        </w:p>
      </w:tc>
    </w:tr>
    <w:tr w:rsidR="007D3912" w14:paraId="77A5A558" w14:textId="77777777" w:rsidTr="007A7B1A">
      <w:trPr>
        <w:cantSplit/>
        <w:trHeight w:hRule="exact" w:val="397"/>
      </w:trPr>
      <w:tc>
        <w:tcPr>
          <w:tcW w:w="9781" w:type="dxa"/>
          <w:tcBorders>
            <w:top w:val="single" w:sz="4" w:space="0" w:color="auto"/>
          </w:tcBorders>
          <w:vAlign w:val="bottom"/>
        </w:tcPr>
        <w:p w14:paraId="631D5729" w14:textId="4D29B790" w:rsidR="007D3912" w:rsidRDefault="00684A39" w:rsidP="00870A22">
          <w:pPr>
            <w:pStyle w:val="Seite"/>
            <w:tabs>
              <w:tab w:val="left" w:pos="7627"/>
            </w:tabs>
            <w:jc w:val="left"/>
          </w:pPr>
          <w:r>
            <w:t>Information über die Sicherheitsdatenblätter der LBA</w:t>
          </w:r>
          <w:r w:rsidR="00CE4240">
            <w:tab/>
          </w:r>
          <w:r>
            <w:t>April 2025</w:t>
          </w:r>
        </w:p>
      </w:tc>
    </w:tr>
  </w:tbl>
  <w:p w14:paraId="28C51EED" w14:textId="77777777" w:rsidR="007D3912" w:rsidRPr="00482A04" w:rsidRDefault="007D3912" w:rsidP="0002211E">
    <w:pPr>
      <w:pStyle w:val="Platzhalter"/>
    </w:pPr>
  </w:p>
  <w:p w14:paraId="2D402A9D" w14:textId="77777777" w:rsidR="007D3912" w:rsidRPr="00482A04" w:rsidRDefault="007D3912" w:rsidP="0002211E">
    <w:pPr>
      <w:pStyle w:val="Pf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48FE2" w14:textId="77777777" w:rsidR="007D3912" w:rsidRDefault="007D3912">
      <w:r>
        <w:separator/>
      </w:r>
    </w:p>
    <w:p w14:paraId="3600C7DD" w14:textId="77777777" w:rsidR="007D3912" w:rsidRDefault="007D3912"/>
  </w:footnote>
  <w:footnote w:type="continuationSeparator" w:id="0">
    <w:p w14:paraId="3F8C3AC3" w14:textId="77777777" w:rsidR="007D3912" w:rsidRDefault="007D3912">
      <w:r>
        <w:continuationSeparator/>
      </w:r>
    </w:p>
    <w:p w14:paraId="01B73278" w14:textId="77777777" w:rsidR="007D3912" w:rsidRDefault="007D39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7D3912" w14:paraId="3DAB98E2" w14:textId="77777777" w:rsidTr="00D7677A">
      <w:trPr>
        <w:cantSplit/>
        <w:trHeight w:hRule="exact" w:val="20"/>
      </w:trPr>
      <w:tc>
        <w:tcPr>
          <w:tcW w:w="4848" w:type="dxa"/>
        </w:tcPr>
        <w:p w14:paraId="37B1E44D" w14:textId="77777777" w:rsidR="007D3912" w:rsidRPr="00E534A0" w:rsidRDefault="007D3912" w:rsidP="0002211E">
          <w:pPr>
            <w:pStyle w:val="Logo"/>
          </w:pPr>
        </w:p>
      </w:tc>
      <w:tc>
        <w:tcPr>
          <w:tcW w:w="4961" w:type="dxa"/>
        </w:tcPr>
        <w:p w14:paraId="3E903770" w14:textId="77777777" w:rsidR="007D3912" w:rsidRPr="00D33E17" w:rsidRDefault="007D3912" w:rsidP="0002211E">
          <w:pPr>
            <w:pStyle w:val="Kopfzeile"/>
            <w:keepNext/>
          </w:pPr>
        </w:p>
      </w:tc>
    </w:tr>
  </w:tbl>
  <w:p w14:paraId="7B14DDBB" w14:textId="77777777" w:rsidR="007D3912" w:rsidRPr="00C52EBC" w:rsidRDefault="007D3912" w:rsidP="00CE4240">
    <w:pPr>
      <w:pStyle w:val="KopfzeilePlatzhalterFS"/>
      <w:jc w:val="right"/>
      <w:rPr>
        <w:b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0" w:type="dxa"/>
      <w:tblInd w:w="-595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901"/>
      <w:gridCol w:w="4019"/>
    </w:tblGrid>
    <w:tr w:rsidR="007D3912" w14:paraId="1D486C89" w14:textId="77777777" w:rsidTr="00477757">
      <w:trPr>
        <w:cantSplit/>
        <w:trHeight w:hRule="exact" w:val="1417"/>
      </w:trPr>
      <w:tc>
        <w:tcPr>
          <w:tcW w:w="5901" w:type="dxa"/>
        </w:tcPr>
        <w:p w14:paraId="0F761C34" w14:textId="77777777" w:rsidR="007D3912" w:rsidRDefault="007D3912" w:rsidP="0002211E">
          <w:pPr>
            <w:pStyle w:val="Logo"/>
          </w:pPr>
          <w:r>
            <w:drawing>
              <wp:inline distT="0" distB="0" distL="0" distR="0" wp14:anchorId="51902AC0" wp14:editId="22C4FAEB">
                <wp:extent cx="2009775" cy="876300"/>
                <wp:effectExtent l="19050" t="0" r="9525" b="0"/>
                <wp:docPr id="3" name="Bild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876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19" w:type="dxa"/>
        </w:tcPr>
        <w:p w14:paraId="4124AF76" w14:textId="77777777" w:rsidR="007B0C6D" w:rsidRDefault="006F602C" w:rsidP="0002211E">
          <w:pPr>
            <w:pStyle w:val="KopfDept"/>
          </w:pPr>
          <w:r>
            <w:fldChar w:fldCharType="begin"/>
          </w:r>
          <w:r w:rsidR="007D3912">
            <w:instrText xml:space="preserve"> DOCVARIABLE  varlookup1  \* MERGEFORMAT </w:instrText>
          </w:r>
          <w:r>
            <w:fldChar w:fldCharType="separate"/>
          </w:r>
          <w:r w:rsidR="007B0C6D">
            <w:t>Eidgenössisches Departement für Verteidigung,</w:t>
          </w:r>
        </w:p>
        <w:p w14:paraId="376C2107" w14:textId="77777777" w:rsidR="007D3912" w:rsidRPr="007B7A0D" w:rsidRDefault="007B0C6D" w:rsidP="0002211E">
          <w:pPr>
            <w:pStyle w:val="KopfDept"/>
          </w:pPr>
          <w:r>
            <w:t>Bevölkerungsschutz und Sport VBS</w:t>
          </w:r>
          <w:r w:rsidR="006F602C">
            <w:fldChar w:fldCharType="end"/>
          </w:r>
        </w:p>
        <w:p w14:paraId="4A3BD73E" w14:textId="77777777" w:rsidR="007D3912" w:rsidRPr="001D4E59" w:rsidRDefault="00512561" w:rsidP="0002211E">
          <w:pPr>
            <w:pStyle w:val="KopfFett"/>
          </w:pPr>
          <w:fldSimple w:instr=" DOCVARIABLE  varlookup2  \* MERGEFORMAT ">
            <w:r w:rsidR="007B0C6D">
              <w:t>Schweizer Armee</w:t>
            </w:r>
          </w:fldSimple>
        </w:p>
        <w:p w14:paraId="74BD4D39" w14:textId="77777777" w:rsidR="007D3912" w:rsidRDefault="00512561" w:rsidP="0002211E">
          <w:pPr>
            <w:pStyle w:val="Kopfzeile"/>
          </w:pPr>
          <w:fldSimple w:instr=" DOCVARIABLE  varlookup3  \* MERGEFORMAT ">
            <w:r w:rsidR="007B0C6D">
              <w:t>Logistikbasis der Armee LBA</w:t>
            </w:r>
          </w:fldSimple>
        </w:p>
      </w:tc>
    </w:tr>
  </w:tbl>
  <w:p w14:paraId="7E787BBD" w14:textId="77777777" w:rsidR="007D3912" w:rsidRDefault="007D3912" w:rsidP="0002211E">
    <w:pPr>
      <w:pStyle w:val="Platzhalter"/>
    </w:pPr>
  </w:p>
  <w:p w14:paraId="6F2FF5CC" w14:textId="77777777" w:rsidR="007D3912" w:rsidRDefault="007D3912" w:rsidP="0002211E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F749EA"/>
    <w:multiLevelType w:val="hybridMultilevel"/>
    <w:tmpl w:val="AD34470E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A30BF"/>
    <w:multiLevelType w:val="hybridMultilevel"/>
    <w:tmpl w:val="B6D6BF42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95BA8"/>
    <w:multiLevelType w:val="hybridMultilevel"/>
    <w:tmpl w:val="17DE13FA"/>
    <w:lvl w:ilvl="0" w:tplc="CB866FEC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462C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F988B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659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62A9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E83C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A01E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EE15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14EE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2413C"/>
    <w:multiLevelType w:val="hybridMultilevel"/>
    <w:tmpl w:val="D400B80A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C95ACA"/>
    <w:multiLevelType w:val="hybridMultilevel"/>
    <w:tmpl w:val="978A1B18"/>
    <w:lvl w:ilvl="0" w:tplc="75965FE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CA3F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02A6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C06A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82C7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6B05E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5C4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9EA5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CC50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F247B"/>
    <w:multiLevelType w:val="hybridMultilevel"/>
    <w:tmpl w:val="57FE4536"/>
    <w:lvl w:ilvl="0" w:tplc="613A83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815DD"/>
    <w:multiLevelType w:val="hybridMultilevel"/>
    <w:tmpl w:val="025AB4F4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3201C"/>
    <w:multiLevelType w:val="hybridMultilevel"/>
    <w:tmpl w:val="1BFE5A42"/>
    <w:lvl w:ilvl="0" w:tplc="08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F76D99"/>
    <w:multiLevelType w:val="multilevel"/>
    <w:tmpl w:val="025AB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155A25"/>
    <w:multiLevelType w:val="hybridMultilevel"/>
    <w:tmpl w:val="0F32318C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B3A9A"/>
    <w:multiLevelType w:val="hybridMultilevel"/>
    <w:tmpl w:val="102A645A"/>
    <w:lvl w:ilvl="0" w:tplc="1A50CB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A2E1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70DD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B281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7862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5E0E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B22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66E5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E880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AD786E"/>
    <w:multiLevelType w:val="hybridMultilevel"/>
    <w:tmpl w:val="23143350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C97126"/>
    <w:multiLevelType w:val="hybridMultilevel"/>
    <w:tmpl w:val="39282D6E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3294A"/>
    <w:multiLevelType w:val="hybridMultilevel"/>
    <w:tmpl w:val="7E620162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C305B0"/>
    <w:multiLevelType w:val="multilevel"/>
    <w:tmpl w:val="23143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3"/>
  </w:num>
  <w:num w:numId="4">
    <w:abstractNumId w:val="14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24"/>
  </w:num>
  <w:num w:numId="17">
    <w:abstractNumId w:val="13"/>
  </w:num>
  <w:num w:numId="18">
    <w:abstractNumId w:val="21"/>
  </w:num>
  <w:num w:numId="19">
    <w:abstractNumId w:val="11"/>
  </w:num>
  <w:num w:numId="20">
    <w:abstractNumId w:val="22"/>
  </w:num>
  <w:num w:numId="21">
    <w:abstractNumId w:val="10"/>
  </w:num>
  <w:num w:numId="22">
    <w:abstractNumId w:val="25"/>
  </w:num>
  <w:num w:numId="23">
    <w:abstractNumId w:val="16"/>
  </w:num>
  <w:num w:numId="24">
    <w:abstractNumId w:val="18"/>
  </w:num>
  <w:num w:numId="25">
    <w:abstractNumId w:val="1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10"/>
  <w:drawingGridVerticalSpacing w:val="142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mt" w:val="Informatik Service Center"/>
    <w:docVar w:name="Amtkurz" w:val="ISC EJPD"/>
    <w:docVar w:name="Dept" w:val="Eidgenössisches Justiz- und Polizeidepartement"/>
    <w:docVar w:name="Deptkurz" w:val="EJPD"/>
    <w:docVar w:name="FussAdr" w:val="Dr. Ariane Schmutz_x000b_docvar non existante, 3003 Bern-Zollikofen_x000b_+41 31 323 78 13, +41 31 323 79 39"/>
    <w:docVar w:name="GARAIO_XmlDialogDefinition_100" w:val="&lt;DocumentDefinition Title=&quot;de=Basisformular Hochformat#fr=Formulaire de base, format portrait#it=Modulo di base - Orientamento verticale#en=Basic form portrait format&quot;&gt;&lt;n.a. Type=&quot;ChooseLanguageStep&quot; Title=&quot;de=Dokumentsprache#fr=Langue du document#it=Lingua del documento#en=Document language&quot; /&gt;&lt;n.a. Type=&quot;Step&quot; Title=&quot;de=Absender/in#fr=Expéditeur#it=Mittente#en=Sender&quot;&gt;&lt;StepItem Type=&quot;StepItemLookupControl&quot; Weight=&quot;10&quot;&gt;&lt;LookupXmlFile&gt;LU_VBS_Kennzeichnungen_SelektModell.xml&lt;/LookupXmlFile&gt;&lt;XmlFilesPath&gt;c:\program files\vbstemplates\ou03&lt;/XmlFilesPath&gt;&lt;ControlCount&gt;3&lt;/ControlCount&gt;&lt;DocVariableName1&gt;varlookup1&lt;/DocVariableName1&gt;&lt;DocVariableValue1&gt;Eidgenössisches Departement für Verteidigung,_x000d_Bevölkerungsschutz und Sport VBS&lt;/DocVariableValue1&gt;&lt;DocVariableName2&gt;varlookup2&lt;/DocVariableName2&gt;&lt;DocVariableValue2&gt;&lt;/DocVariableValue2&gt;&lt;DocVariableName3&gt;varlookup3&lt;/DocVariableName3&gt;&lt;DocVariableValue3&gt;&lt;/DocVariableValue3&gt;&lt;IsNotEnabled&gt;False&lt;/IsNotEnabled&gt;&lt;IsSaveableLocally&gt;False&lt;/IsSaveableLocally&gt;&lt;IsNotVisible&gt;False&lt;/IsNotVisible&gt;&lt;SetDatafromSender&gt;True&lt;/SetDatafromSender&gt;&lt;/StepItem&gt;&lt;StepItem Type=&quot;StepItemDropDownControl&quot; Weight=&quot;20&quot;&gt;&lt;DocVariableName&gt;Klassifizierung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lassifizierung&lt;/Value&gt;&lt;/LocalizedValue&gt;&lt;LocalizedValue&gt;&lt;CultureID&gt;FR&lt;/CultureID&gt;&lt;Value&gt;Salut&lt;/Value&gt;&lt;/LocalizedValue&gt;&lt;LocalizedValue&gt;&lt;CultureID&gt;IT&lt;/CultureID&gt;&lt;Value&gt;Avvertenza&lt;/Value&gt;&lt;/LocalizedValue&gt;&lt;LocalizedValue&gt;&lt;CultureID&gt;EN&lt;/CultureID&gt;&lt;Value&gt;Classification&lt;/Value&gt;&lt;/LocalizedValue&gt;&lt;/Caption&gt;&lt;IsNotEnabled&gt;False&lt;/IsNotEnabled&gt;&lt;IsSaveableLocally&gt;False&lt;/IsSaveableLocally&gt;&lt;IsNotVisible&gt;False&lt;/IsNotVisible&gt;&lt;IsMustField&gt;False&lt;/IsMustField&gt;&lt;Defaultvalues&gt;&lt;LocalizedValue&gt;&lt;CultureID&gt;en&lt;/CultureID&gt;&lt;Value&gt;;CONFIDENTIAL;CONFIDENTIAL (when completed);RESTRICTED;SECRET&lt;/Value&gt;&lt;/LocalizedValue&gt;&lt;LocalizedValue&gt;&lt;CultureID&gt;de&lt;/CultureID&gt;&lt;Value&gt;;INTERN;GEHEIM;GESCHÄFTSGEHEIM;VERTRAULICH;VERTRAULICH (wenn ausgefüllt)&lt;/Value&gt;&lt;/LocalizedValue&gt;&lt;LocalizedValue&gt;&lt;CultureID&gt;it&lt;/CultureID&gt;&lt;Value&gt;;AD USO INTERNO;CONFIDENZIALE;CONFIDENZIALE (se compilato);SEGRETO;SEGRETO D'AFFARI&lt;/Value&gt;&lt;/LocalizedValue&gt;&lt;LocalizedValue&gt;&lt;CultureID&gt;fr&lt;/CultureID&gt;&lt;Value&gt;;CONFIDENTIEL;CONFIDENTIEL (lorsque rempli);INTERNE;SECRET;SECRET D'AFFAIRES&lt;/Value&gt;&lt;/LocalizedValue&gt;&lt;/Defaultvalues&gt;&lt;/StepItem&gt;&lt;StepItem Type=&quot;StepItemDropDownControl&quot; Weight=&quot;30&quot;&gt;&lt;DocVariableName&gt;Klassifizierung_Beilag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lassifizierung Beilage&lt;/Value&gt;&lt;/LocalizedValue&gt;&lt;LocalizedValue&gt;&lt;CultureID&gt;FR&lt;/CultureID&gt;&lt;Value&gt;Salut d'annexe&lt;/Value&gt;&lt;/LocalizedValue&gt;&lt;LocalizedValue&gt;&lt;CultureID&gt;IT&lt;/CultureID&gt;&lt;Value&gt;Avvertenza d'allegato&lt;/Value&gt;&lt;/LocalizedValue&gt;&lt;LocalizedValue&gt;&lt;CultureID&gt;EN&lt;/CultureID&gt;&lt;Value&gt;Annex classification&lt;/Value&gt;&lt;/LocalizedValue&gt;&lt;/Caption&gt;&lt;IsNotEnabled&gt;False&lt;/IsNotEnabled&gt;&lt;IsSaveableLocally&gt;False&lt;/IsSaveableLocally&gt;&lt;IsNotVisible&gt;False&lt;/IsNotVisible&gt;&lt;IsMustField&gt;False&lt;/IsMustField&gt;&lt;Defaultvalues&gt;&lt;LocalizedValue&gt;&lt;CultureID&gt;en&lt;/CultureID&gt;&lt;Value&gt;;Annex SECRET;Annex CONFIDENTIAL&lt;/Value&gt;&lt;/LocalizedValue&gt;&lt;LocalizedValue&gt;&lt;CultureID&gt;de&lt;/CultureID&gt;&lt;Value&gt;;Beilage(n) GEHEIM;Beilage(n) VERTRAULICH&lt;/Value&gt;&lt;/LocalizedValue&gt;&lt;LocalizedValue&gt;&lt;CultureID&gt;it&lt;/CultureID&gt;&lt;Value&gt;;Allegato(i) SEGRETO;Allegato(i) CONFIDENZIALE&lt;/Value&gt;&lt;/LocalizedValue&gt;&lt;LocalizedValue&gt;&lt;CultureID&gt;fr&lt;/CultureID&gt;&lt;Value&gt;;Annexe(s) SECRET;Annexe(s) CONFIDENTIEL&lt;/Value&gt;&lt;/LocalizedValue&gt;&lt;/Defaultvalues&gt;&lt;/StepItem&gt;&lt;StepItem Type=&quot;StepItemMappedTextboxControl&quot; Weight=&quot;40&quot;&gt;&lt;DocVariableName&gt;Klassifizierung_Mapper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lassifizierung_Mapper&lt;/Value&gt;&lt;/LocalizedValue&gt;&lt;LocalizedValue&gt;&lt;CultureID&gt;FR&lt;/CultureID&gt;&lt;Value&gt;Klassifizierung_Mapper&lt;/Value&gt;&lt;/LocalizedValue&gt;&lt;LocalizedValue&gt;&lt;CultureID&gt;IT&lt;/CultureID&gt;&lt;Value&gt;Klassifizierung_Mapper&lt;/Value&gt;&lt;/LocalizedValue&gt;&lt;LocalizedValue&gt;&lt;CultureID&gt;EN&lt;/CultureID&gt;&lt;Value&gt;Klassifizierung_Mapper&lt;/Value&gt;&lt;/LocalizedValue&gt;&lt;/Caption&gt;&lt;IsNotEnabled&gt;False&lt;/IsNotEnabled&gt;&lt;IsSaveableLocally&gt;False&lt;/IsSaveableLocally&gt;&lt;IsNotVisible&gt;False&lt;/IsNotVisible&gt;&lt;MappedTextPlaceholders&gt;[Klassifizierung]_x000d__x000a_[Klassifizierung_Beilage]&lt;/MappedTextPlaceholders&gt;&lt;UseInTable&gt;False&lt;/UseInTable&gt;&lt;/StepItem&gt;&lt;StepItem Type=&quot;StepItemTextboxDataControl&quot; Weight=&quot;50&quot;&gt;&lt;DocVariableName&gt;var_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Name&lt;/Value&gt;&lt;/LocalizedValue&gt;&lt;LocalizedValue&gt;&lt;CultureID&gt;FR&lt;/CultureID&gt;&lt;Value&gt;Name&lt;/Value&gt;&lt;/LocalizedValue&gt;&lt;LocalizedValue&gt;&lt;CultureID&gt;IT&lt;/CultureID&gt;&lt;Value&gt;Name&lt;/Value&gt;&lt;/LocalizedValue&gt;&lt;LocalizedValue&gt;&lt;CultureID&gt;EN&lt;/CultureID&gt;&lt;Value&gt;Name&lt;/Value&gt;&lt;/LocalizedValue&gt;&lt;/Caption&gt;&lt;IsNotEnabled&gt;False&lt;/IsNotEnabled&gt;&lt;IsSaveableLocally&gt;False&lt;/IsSaveableLocally&gt;&lt;IsNotVisible&gt;True&lt;/IsNotVisible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Lastname&lt;/AbsenderAdressProperty&gt;&lt;EmpfaengerAdressProperty&gt;&lt;/EmpfaengerAdressProperty&gt;&lt;/StepItem&gt;&lt;/n.a.&gt;&lt;n.a. Type=&quot;Step&quot; Title=&quot;de=Logo#fr=Logo#it=Logo#en=Logo&quot;&gt;&lt;StepItem Type=&quot;StepItemTextLogoControl&quot; Weight=&quot;10&quot;&gt;&lt;ContinueWithLogo&gt;False&lt;/ContinueWithLogo&gt;&lt;SelectedDisplayOption&gt;Logo Auswahl farbig und S/W ohne Folgeseitewahl&lt;/SelectedDisplayOption&gt;&lt;SelectedDirectGeneration&gt;&lt;/SelectedDirectGeneration&gt;&lt;LogoMode&gt;blackAndWhite&lt;/LogoMode&gt;&lt;/StepItem&gt;&lt;/n.a.&gt;&lt;/DocumentDefinition&gt;"/>
    <w:docVar w:name="GaraioDocPropertyAuthor" w:val="&lt;Absender_Name&gt; &lt;Absender_Vorname&gt;"/>
    <w:docVar w:name="GaraioDocPropertyCompany" w:val="&lt;Absender_Departement&gt;"/>
    <w:docVar w:name="GaraioDocPropertySubject" w:val="&lt;Betreff&gt;"/>
    <w:docVar w:name="GaraioDocPropertyTitle" w:val="&lt;Betreff&gt;"/>
    <w:docVar w:name="GaraioDocumentLanguage" w:val="de"/>
    <w:docVar w:name="GaraioLogoConinuation" w:val="FolgeseiteOhneLogo"/>
    <w:docVar w:name="GaraioLogoMappedText" w:val="[Klassifizierung]_x000d__x000a_[Klassifizierung_Beilage]"/>
    <w:docVar w:name="GaraioLogoType" w:val="Color"/>
    <w:docVar w:name="GaraioRunCounter" w:val="3"/>
    <w:docVar w:name="GaraioTextLogoContinueWithLogo" w:val="False"/>
    <w:docVar w:name="GaraioTextLogoImageStyle" w:val="True"/>
    <w:docVar w:name="Klassifizierung" w:val=" "/>
    <w:docVar w:name="Klassifizierung_Beilage" w:val=" "/>
    <w:docVar w:name="Klassifizierung_Mapper" w:val=" "/>
    <w:docVar w:name="Kurzzeichen" w:val="unserzeichen_esa"/>
    <w:docVar w:name="OrgEinheit" w:val="Bundeskriminalpolizei"/>
    <w:docVar w:name="PostAbs" w:val="3003 Bern-Zollikofen, SA, ISC EJPD, Industriestrasse 1, Postfach"/>
    <w:docVar w:name="Settings" w:val="&lt;Settings autoTextPath=&quot;&quot; recieverEnableOutlook=&quot;False&quot; recieverEnableLocalAddress=&quot;False&quot; documentLanguages=&quot;en|fr|de|it&quot; /&gt;"/>
    <w:docVar w:name="SYSTEM:DocVarsVisible" w:val="no"/>
    <w:docVar w:name="TemplateLayoutLanguage" w:val="de"/>
    <w:docVar w:name="TemplateVersion" w:val="2"/>
    <w:docVar w:name="var_Name" w:val="Christian Messerli"/>
    <w:docVar w:name="varlookup1" w:val="Eidgenössisches Departement für Verteidigung,_x000d_Bevölkerungsschutz und Sport VBS"/>
    <w:docVar w:name="varlookup2" w:val="Schweizer Armee"/>
    <w:docVar w:name="varlookup3" w:val="Logistikbasis der Armee LBA"/>
  </w:docVars>
  <w:rsids>
    <w:rsidRoot w:val="00D7677A"/>
    <w:rsid w:val="00000A8A"/>
    <w:rsid w:val="00001FD7"/>
    <w:rsid w:val="0000523F"/>
    <w:rsid w:val="000126E2"/>
    <w:rsid w:val="00016A47"/>
    <w:rsid w:val="0002211E"/>
    <w:rsid w:val="00023616"/>
    <w:rsid w:val="0002383A"/>
    <w:rsid w:val="00023E60"/>
    <w:rsid w:val="00024E24"/>
    <w:rsid w:val="00025206"/>
    <w:rsid w:val="00026181"/>
    <w:rsid w:val="00026C83"/>
    <w:rsid w:val="00030704"/>
    <w:rsid w:val="00035D1F"/>
    <w:rsid w:val="00042946"/>
    <w:rsid w:val="000518F6"/>
    <w:rsid w:val="00055FA6"/>
    <w:rsid w:val="00056243"/>
    <w:rsid w:val="00061645"/>
    <w:rsid w:val="00062542"/>
    <w:rsid w:val="000643A8"/>
    <w:rsid w:val="000643F3"/>
    <w:rsid w:val="0006600F"/>
    <w:rsid w:val="00075B85"/>
    <w:rsid w:val="00076FD5"/>
    <w:rsid w:val="0008139B"/>
    <w:rsid w:val="00083AAC"/>
    <w:rsid w:val="000850D6"/>
    <w:rsid w:val="00093CA0"/>
    <w:rsid w:val="00094D72"/>
    <w:rsid w:val="000962B8"/>
    <w:rsid w:val="000A127C"/>
    <w:rsid w:val="000A196C"/>
    <w:rsid w:val="000A1C18"/>
    <w:rsid w:val="000B4C8D"/>
    <w:rsid w:val="000B4E19"/>
    <w:rsid w:val="000C02BB"/>
    <w:rsid w:val="000C0B35"/>
    <w:rsid w:val="000C2CE9"/>
    <w:rsid w:val="000C3857"/>
    <w:rsid w:val="000C3D56"/>
    <w:rsid w:val="000C6B71"/>
    <w:rsid w:val="000D064F"/>
    <w:rsid w:val="000D1EB0"/>
    <w:rsid w:val="000D30AC"/>
    <w:rsid w:val="000D4218"/>
    <w:rsid w:val="000D64E9"/>
    <w:rsid w:val="000E132D"/>
    <w:rsid w:val="000E4191"/>
    <w:rsid w:val="000E5D57"/>
    <w:rsid w:val="000E5FE7"/>
    <w:rsid w:val="000F1558"/>
    <w:rsid w:val="00101339"/>
    <w:rsid w:val="00102A71"/>
    <w:rsid w:val="0011202D"/>
    <w:rsid w:val="001129DF"/>
    <w:rsid w:val="001134E9"/>
    <w:rsid w:val="001145F7"/>
    <w:rsid w:val="00116D2C"/>
    <w:rsid w:val="00121A8E"/>
    <w:rsid w:val="00121ACA"/>
    <w:rsid w:val="001226AC"/>
    <w:rsid w:val="00122EB9"/>
    <w:rsid w:val="001243FA"/>
    <w:rsid w:val="00127926"/>
    <w:rsid w:val="0013089A"/>
    <w:rsid w:val="00131D68"/>
    <w:rsid w:val="00133DA5"/>
    <w:rsid w:val="00142436"/>
    <w:rsid w:val="001444C6"/>
    <w:rsid w:val="00146982"/>
    <w:rsid w:val="0014759A"/>
    <w:rsid w:val="001536FE"/>
    <w:rsid w:val="001538FE"/>
    <w:rsid w:val="001555A4"/>
    <w:rsid w:val="001560B2"/>
    <w:rsid w:val="001570BC"/>
    <w:rsid w:val="00162272"/>
    <w:rsid w:val="0017527F"/>
    <w:rsid w:val="001800D0"/>
    <w:rsid w:val="00180184"/>
    <w:rsid w:val="00184E7E"/>
    <w:rsid w:val="001857D0"/>
    <w:rsid w:val="00194792"/>
    <w:rsid w:val="00195A1A"/>
    <w:rsid w:val="00196374"/>
    <w:rsid w:val="001975DE"/>
    <w:rsid w:val="00197FDD"/>
    <w:rsid w:val="001A05F3"/>
    <w:rsid w:val="001A0E2C"/>
    <w:rsid w:val="001A32E7"/>
    <w:rsid w:val="001A3E26"/>
    <w:rsid w:val="001A519F"/>
    <w:rsid w:val="001A565C"/>
    <w:rsid w:val="001A7525"/>
    <w:rsid w:val="001B13B0"/>
    <w:rsid w:val="001B219A"/>
    <w:rsid w:val="001C5823"/>
    <w:rsid w:val="001C5C76"/>
    <w:rsid w:val="001D0025"/>
    <w:rsid w:val="001D15A1"/>
    <w:rsid w:val="001D1737"/>
    <w:rsid w:val="001D4D22"/>
    <w:rsid w:val="001D4E59"/>
    <w:rsid w:val="001E1A29"/>
    <w:rsid w:val="001E635E"/>
    <w:rsid w:val="001E6660"/>
    <w:rsid w:val="001E7A9B"/>
    <w:rsid w:val="001E7C79"/>
    <w:rsid w:val="001F0A8A"/>
    <w:rsid w:val="001F152B"/>
    <w:rsid w:val="001F3D3F"/>
    <w:rsid w:val="001F786B"/>
    <w:rsid w:val="002068EA"/>
    <w:rsid w:val="00211F1B"/>
    <w:rsid w:val="00212DA1"/>
    <w:rsid w:val="00214F61"/>
    <w:rsid w:val="00215BF8"/>
    <w:rsid w:val="00221A13"/>
    <w:rsid w:val="00230C3B"/>
    <w:rsid w:val="00242297"/>
    <w:rsid w:val="002454FE"/>
    <w:rsid w:val="0025031A"/>
    <w:rsid w:val="00251029"/>
    <w:rsid w:val="00252CB2"/>
    <w:rsid w:val="002530C9"/>
    <w:rsid w:val="00256B25"/>
    <w:rsid w:val="00260D09"/>
    <w:rsid w:val="00270C05"/>
    <w:rsid w:val="00272B6B"/>
    <w:rsid w:val="002821CF"/>
    <w:rsid w:val="002830EE"/>
    <w:rsid w:val="00294E0D"/>
    <w:rsid w:val="00294F45"/>
    <w:rsid w:val="00295EB2"/>
    <w:rsid w:val="002A0FCA"/>
    <w:rsid w:val="002A1F2F"/>
    <w:rsid w:val="002A26D5"/>
    <w:rsid w:val="002B1BA3"/>
    <w:rsid w:val="002B273E"/>
    <w:rsid w:val="002B516E"/>
    <w:rsid w:val="002C03F7"/>
    <w:rsid w:val="002C0602"/>
    <w:rsid w:val="002C24F6"/>
    <w:rsid w:val="002C2D21"/>
    <w:rsid w:val="002C4CA7"/>
    <w:rsid w:val="002C4F4D"/>
    <w:rsid w:val="002C7D86"/>
    <w:rsid w:val="002D1C07"/>
    <w:rsid w:val="002D68EC"/>
    <w:rsid w:val="002E77D9"/>
    <w:rsid w:val="002F0FD6"/>
    <w:rsid w:val="002F1014"/>
    <w:rsid w:val="002F4AB3"/>
    <w:rsid w:val="002F7F05"/>
    <w:rsid w:val="00304B10"/>
    <w:rsid w:val="0030600C"/>
    <w:rsid w:val="00307849"/>
    <w:rsid w:val="00310BBC"/>
    <w:rsid w:val="00311602"/>
    <w:rsid w:val="0031188B"/>
    <w:rsid w:val="00313B1A"/>
    <w:rsid w:val="00321184"/>
    <w:rsid w:val="00330B4C"/>
    <w:rsid w:val="00331545"/>
    <w:rsid w:val="003319A1"/>
    <w:rsid w:val="00335AEE"/>
    <w:rsid w:val="003360D1"/>
    <w:rsid w:val="00337177"/>
    <w:rsid w:val="0033720D"/>
    <w:rsid w:val="003422CA"/>
    <w:rsid w:val="00346FD3"/>
    <w:rsid w:val="003521BB"/>
    <w:rsid w:val="00357252"/>
    <w:rsid w:val="003600EE"/>
    <w:rsid w:val="00364EA8"/>
    <w:rsid w:val="003658EA"/>
    <w:rsid w:val="0037090A"/>
    <w:rsid w:val="003729F0"/>
    <w:rsid w:val="00373EFD"/>
    <w:rsid w:val="00376C74"/>
    <w:rsid w:val="00383910"/>
    <w:rsid w:val="0038482C"/>
    <w:rsid w:val="00385818"/>
    <w:rsid w:val="00385DD4"/>
    <w:rsid w:val="00390E07"/>
    <w:rsid w:val="00392DB4"/>
    <w:rsid w:val="00394DA8"/>
    <w:rsid w:val="00396368"/>
    <w:rsid w:val="00396A9C"/>
    <w:rsid w:val="003A156F"/>
    <w:rsid w:val="003A3372"/>
    <w:rsid w:val="003A7596"/>
    <w:rsid w:val="003B0D96"/>
    <w:rsid w:val="003B2348"/>
    <w:rsid w:val="003B5A9F"/>
    <w:rsid w:val="003B79E5"/>
    <w:rsid w:val="003C0684"/>
    <w:rsid w:val="003C23C6"/>
    <w:rsid w:val="003C26E4"/>
    <w:rsid w:val="003C2877"/>
    <w:rsid w:val="003D0B57"/>
    <w:rsid w:val="003D1B35"/>
    <w:rsid w:val="003E4D67"/>
    <w:rsid w:val="003E60D4"/>
    <w:rsid w:val="003F4558"/>
    <w:rsid w:val="003F73B3"/>
    <w:rsid w:val="004024C6"/>
    <w:rsid w:val="004032CC"/>
    <w:rsid w:val="00405236"/>
    <w:rsid w:val="004075E2"/>
    <w:rsid w:val="00411041"/>
    <w:rsid w:val="004132F1"/>
    <w:rsid w:val="0041705B"/>
    <w:rsid w:val="004213C0"/>
    <w:rsid w:val="00421954"/>
    <w:rsid w:val="00422B9C"/>
    <w:rsid w:val="00423B2C"/>
    <w:rsid w:val="00426C25"/>
    <w:rsid w:val="00431569"/>
    <w:rsid w:val="004324D1"/>
    <w:rsid w:val="00432E6A"/>
    <w:rsid w:val="00437A4B"/>
    <w:rsid w:val="00437F2E"/>
    <w:rsid w:val="004403B6"/>
    <w:rsid w:val="004418F2"/>
    <w:rsid w:val="0044195C"/>
    <w:rsid w:val="0044294B"/>
    <w:rsid w:val="00442EBC"/>
    <w:rsid w:val="004454C4"/>
    <w:rsid w:val="0045468D"/>
    <w:rsid w:val="004562B4"/>
    <w:rsid w:val="004563C6"/>
    <w:rsid w:val="00456AC1"/>
    <w:rsid w:val="00460EFA"/>
    <w:rsid w:val="00464B3D"/>
    <w:rsid w:val="004776AC"/>
    <w:rsid w:val="00477757"/>
    <w:rsid w:val="00482A04"/>
    <w:rsid w:val="00482D17"/>
    <w:rsid w:val="00483483"/>
    <w:rsid w:val="004838BC"/>
    <w:rsid w:val="004848CD"/>
    <w:rsid w:val="00487503"/>
    <w:rsid w:val="00491FB2"/>
    <w:rsid w:val="004A1E62"/>
    <w:rsid w:val="004A2BB0"/>
    <w:rsid w:val="004A6B3D"/>
    <w:rsid w:val="004A7DC9"/>
    <w:rsid w:val="004B3DD3"/>
    <w:rsid w:val="004B46DC"/>
    <w:rsid w:val="004B578B"/>
    <w:rsid w:val="004C1FB1"/>
    <w:rsid w:val="004C5DE6"/>
    <w:rsid w:val="004C62B9"/>
    <w:rsid w:val="004D207D"/>
    <w:rsid w:val="004D2A46"/>
    <w:rsid w:val="004D4FD3"/>
    <w:rsid w:val="004D70DF"/>
    <w:rsid w:val="004E0195"/>
    <w:rsid w:val="004E1BFE"/>
    <w:rsid w:val="004E3A5F"/>
    <w:rsid w:val="004F309C"/>
    <w:rsid w:val="004F31BA"/>
    <w:rsid w:val="00500AB9"/>
    <w:rsid w:val="00502D9E"/>
    <w:rsid w:val="00512561"/>
    <w:rsid w:val="00515B77"/>
    <w:rsid w:val="00520C78"/>
    <w:rsid w:val="0052127B"/>
    <w:rsid w:val="00521D9D"/>
    <w:rsid w:val="00530126"/>
    <w:rsid w:val="005338C0"/>
    <w:rsid w:val="00535065"/>
    <w:rsid w:val="00537AD4"/>
    <w:rsid w:val="00543CB4"/>
    <w:rsid w:val="00552C97"/>
    <w:rsid w:val="0055684C"/>
    <w:rsid w:val="00575C0A"/>
    <w:rsid w:val="0057611B"/>
    <w:rsid w:val="00582BD0"/>
    <w:rsid w:val="00583311"/>
    <w:rsid w:val="005915E1"/>
    <w:rsid w:val="00591D99"/>
    <w:rsid w:val="00593F93"/>
    <w:rsid w:val="00596A2F"/>
    <w:rsid w:val="005A124F"/>
    <w:rsid w:val="005A2BDA"/>
    <w:rsid w:val="005A4054"/>
    <w:rsid w:val="005B2A06"/>
    <w:rsid w:val="005B61EC"/>
    <w:rsid w:val="005C39D5"/>
    <w:rsid w:val="005C404F"/>
    <w:rsid w:val="005C5DC1"/>
    <w:rsid w:val="005D0845"/>
    <w:rsid w:val="005D2249"/>
    <w:rsid w:val="005D2495"/>
    <w:rsid w:val="005D391E"/>
    <w:rsid w:val="005D66E6"/>
    <w:rsid w:val="005D7D80"/>
    <w:rsid w:val="005E5838"/>
    <w:rsid w:val="005F2EF5"/>
    <w:rsid w:val="005F3436"/>
    <w:rsid w:val="005F561B"/>
    <w:rsid w:val="005F6161"/>
    <w:rsid w:val="005F7E31"/>
    <w:rsid w:val="00601B37"/>
    <w:rsid w:val="00603106"/>
    <w:rsid w:val="0060357A"/>
    <w:rsid w:val="0060513D"/>
    <w:rsid w:val="0060764B"/>
    <w:rsid w:val="00607CCC"/>
    <w:rsid w:val="00611CDF"/>
    <w:rsid w:val="00621306"/>
    <w:rsid w:val="00632C86"/>
    <w:rsid w:val="00642AC7"/>
    <w:rsid w:val="00645957"/>
    <w:rsid w:val="006466E5"/>
    <w:rsid w:val="00652EA9"/>
    <w:rsid w:val="00661E3D"/>
    <w:rsid w:val="0067021C"/>
    <w:rsid w:val="006742BB"/>
    <w:rsid w:val="00675665"/>
    <w:rsid w:val="00680DFF"/>
    <w:rsid w:val="00681017"/>
    <w:rsid w:val="00683C9A"/>
    <w:rsid w:val="00684A39"/>
    <w:rsid w:val="00690E7E"/>
    <w:rsid w:val="006A0847"/>
    <w:rsid w:val="006A7298"/>
    <w:rsid w:val="006B14B0"/>
    <w:rsid w:val="006B2EA9"/>
    <w:rsid w:val="006C339D"/>
    <w:rsid w:val="006C5E54"/>
    <w:rsid w:val="006C7E98"/>
    <w:rsid w:val="006D02FF"/>
    <w:rsid w:val="006D458C"/>
    <w:rsid w:val="006D63B6"/>
    <w:rsid w:val="006D7A5D"/>
    <w:rsid w:val="006E1464"/>
    <w:rsid w:val="006F203D"/>
    <w:rsid w:val="006F557B"/>
    <w:rsid w:val="006F602C"/>
    <w:rsid w:val="006F6403"/>
    <w:rsid w:val="006F6CA6"/>
    <w:rsid w:val="00711A69"/>
    <w:rsid w:val="00715CC2"/>
    <w:rsid w:val="00720219"/>
    <w:rsid w:val="007211B7"/>
    <w:rsid w:val="007230AA"/>
    <w:rsid w:val="00725359"/>
    <w:rsid w:val="0073209E"/>
    <w:rsid w:val="007326ED"/>
    <w:rsid w:val="007403BA"/>
    <w:rsid w:val="00741EB0"/>
    <w:rsid w:val="00750247"/>
    <w:rsid w:val="007508D2"/>
    <w:rsid w:val="0075378A"/>
    <w:rsid w:val="00753C42"/>
    <w:rsid w:val="00753D10"/>
    <w:rsid w:val="00755BD4"/>
    <w:rsid w:val="00756BA3"/>
    <w:rsid w:val="0077051F"/>
    <w:rsid w:val="00770D01"/>
    <w:rsid w:val="00775632"/>
    <w:rsid w:val="00776349"/>
    <w:rsid w:val="0077767A"/>
    <w:rsid w:val="00780855"/>
    <w:rsid w:val="00780CDA"/>
    <w:rsid w:val="00781BC1"/>
    <w:rsid w:val="00784155"/>
    <w:rsid w:val="00784244"/>
    <w:rsid w:val="00784AD0"/>
    <w:rsid w:val="00790D8D"/>
    <w:rsid w:val="007910BE"/>
    <w:rsid w:val="00791E2F"/>
    <w:rsid w:val="007920C3"/>
    <w:rsid w:val="00792996"/>
    <w:rsid w:val="0079488F"/>
    <w:rsid w:val="0079582A"/>
    <w:rsid w:val="00796A96"/>
    <w:rsid w:val="00796DBA"/>
    <w:rsid w:val="007A30C6"/>
    <w:rsid w:val="007A483A"/>
    <w:rsid w:val="007A5119"/>
    <w:rsid w:val="007A5168"/>
    <w:rsid w:val="007A5993"/>
    <w:rsid w:val="007A633D"/>
    <w:rsid w:val="007A6824"/>
    <w:rsid w:val="007A7B1A"/>
    <w:rsid w:val="007B0C6D"/>
    <w:rsid w:val="007B12D5"/>
    <w:rsid w:val="007B289D"/>
    <w:rsid w:val="007B2C78"/>
    <w:rsid w:val="007B678A"/>
    <w:rsid w:val="007B7A0D"/>
    <w:rsid w:val="007C57BD"/>
    <w:rsid w:val="007D2816"/>
    <w:rsid w:val="007D2BBB"/>
    <w:rsid w:val="007D34C0"/>
    <w:rsid w:val="007D3912"/>
    <w:rsid w:val="007D4B4B"/>
    <w:rsid w:val="007E0CAB"/>
    <w:rsid w:val="007E4018"/>
    <w:rsid w:val="007E6AFB"/>
    <w:rsid w:val="007F22AE"/>
    <w:rsid w:val="007F4E3E"/>
    <w:rsid w:val="007F64CB"/>
    <w:rsid w:val="007F6737"/>
    <w:rsid w:val="00803F58"/>
    <w:rsid w:val="00805079"/>
    <w:rsid w:val="00805FDB"/>
    <w:rsid w:val="008119EB"/>
    <w:rsid w:val="00815985"/>
    <w:rsid w:val="008159AF"/>
    <w:rsid w:val="00820226"/>
    <w:rsid w:val="00821329"/>
    <w:rsid w:val="00821D91"/>
    <w:rsid w:val="00822362"/>
    <w:rsid w:val="00826399"/>
    <w:rsid w:val="00826A9E"/>
    <w:rsid w:val="00831663"/>
    <w:rsid w:val="00831EB8"/>
    <w:rsid w:val="00841C1C"/>
    <w:rsid w:val="008422E6"/>
    <w:rsid w:val="0084282A"/>
    <w:rsid w:val="0084534E"/>
    <w:rsid w:val="00851E8B"/>
    <w:rsid w:val="0085594C"/>
    <w:rsid w:val="00860BD3"/>
    <w:rsid w:val="00860F92"/>
    <w:rsid w:val="00861FD2"/>
    <w:rsid w:val="0086513C"/>
    <w:rsid w:val="00867853"/>
    <w:rsid w:val="00870A22"/>
    <w:rsid w:val="00871F96"/>
    <w:rsid w:val="00872092"/>
    <w:rsid w:val="00875320"/>
    <w:rsid w:val="00875F70"/>
    <w:rsid w:val="00876544"/>
    <w:rsid w:val="008820CD"/>
    <w:rsid w:val="008825AB"/>
    <w:rsid w:val="008A1868"/>
    <w:rsid w:val="008A566D"/>
    <w:rsid w:val="008B049D"/>
    <w:rsid w:val="008B06D1"/>
    <w:rsid w:val="008B66E1"/>
    <w:rsid w:val="008B7C7D"/>
    <w:rsid w:val="008C04D9"/>
    <w:rsid w:val="008C5467"/>
    <w:rsid w:val="008D37D4"/>
    <w:rsid w:val="008D399F"/>
    <w:rsid w:val="008E0103"/>
    <w:rsid w:val="008F1AA9"/>
    <w:rsid w:val="008F3659"/>
    <w:rsid w:val="00902CFE"/>
    <w:rsid w:val="00904A26"/>
    <w:rsid w:val="00906388"/>
    <w:rsid w:val="0091470A"/>
    <w:rsid w:val="009156D7"/>
    <w:rsid w:val="009238EC"/>
    <w:rsid w:val="00933978"/>
    <w:rsid w:val="0094134F"/>
    <w:rsid w:val="009433B3"/>
    <w:rsid w:val="009444EA"/>
    <w:rsid w:val="00946790"/>
    <w:rsid w:val="00947552"/>
    <w:rsid w:val="00953EDC"/>
    <w:rsid w:val="00954203"/>
    <w:rsid w:val="0095637A"/>
    <w:rsid w:val="009635E0"/>
    <w:rsid w:val="00965063"/>
    <w:rsid w:val="00973E18"/>
    <w:rsid w:val="00977DD2"/>
    <w:rsid w:val="0098155C"/>
    <w:rsid w:val="00987908"/>
    <w:rsid w:val="00995B86"/>
    <w:rsid w:val="0099692F"/>
    <w:rsid w:val="009A3D4B"/>
    <w:rsid w:val="009B022B"/>
    <w:rsid w:val="009B1B43"/>
    <w:rsid w:val="009B6E90"/>
    <w:rsid w:val="009B740A"/>
    <w:rsid w:val="009B78F8"/>
    <w:rsid w:val="009C106B"/>
    <w:rsid w:val="009C218A"/>
    <w:rsid w:val="009C3C1A"/>
    <w:rsid w:val="009D0358"/>
    <w:rsid w:val="009D0507"/>
    <w:rsid w:val="009D2745"/>
    <w:rsid w:val="009D374C"/>
    <w:rsid w:val="009D412B"/>
    <w:rsid w:val="009D6C7A"/>
    <w:rsid w:val="009D75B7"/>
    <w:rsid w:val="009E5630"/>
    <w:rsid w:val="009E668D"/>
    <w:rsid w:val="009E7466"/>
    <w:rsid w:val="009F5C0F"/>
    <w:rsid w:val="009F5F6E"/>
    <w:rsid w:val="00A00074"/>
    <w:rsid w:val="00A04E9C"/>
    <w:rsid w:val="00A0547F"/>
    <w:rsid w:val="00A06D3F"/>
    <w:rsid w:val="00A07FCE"/>
    <w:rsid w:val="00A125F8"/>
    <w:rsid w:val="00A16D60"/>
    <w:rsid w:val="00A20324"/>
    <w:rsid w:val="00A268EB"/>
    <w:rsid w:val="00A314FF"/>
    <w:rsid w:val="00A424A2"/>
    <w:rsid w:val="00A43D97"/>
    <w:rsid w:val="00A44F68"/>
    <w:rsid w:val="00A465F3"/>
    <w:rsid w:val="00A4792C"/>
    <w:rsid w:val="00A47A1F"/>
    <w:rsid w:val="00A57430"/>
    <w:rsid w:val="00A65135"/>
    <w:rsid w:val="00A65470"/>
    <w:rsid w:val="00A658C5"/>
    <w:rsid w:val="00A66379"/>
    <w:rsid w:val="00A66FC6"/>
    <w:rsid w:val="00A71938"/>
    <w:rsid w:val="00A75F98"/>
    <w:rsid w:val="00A77597"/>
    <w:rsid w:val="00A80058"/>
    <w:rsid w:val="00A80C7F"/>
    <w:rsid w:val="00A81777"/>
    <w:rsid w:val="00A81800"/>
    <w:rsid w:val="00A8617C"/>
    <w:rsid w:val="00A90AA0"/>
    <w:rsid w:val="00A95C3C"/>
    <w:rsid w:val="00AA1DC2"/>
    <w:rsid w:val="00AA2B72"/>
    <w:rsid w:val="00AA2FCA"/>
    <w:rsid w:val="00AA6CB1"/>
    <w:rsid w:val="00AB1091"/>
    <w:rsid w:val="00AB1277"/>
    <w:rsid w:val="00AB1C73"/>
    <w:rsid w:val="00AB2C21"/>
    <w:rsid w:val="00AB4868"/>
    <w:rsid w:val="00AB57EC"/>
    <w:rsid w:val="00AC6EEE"/>
    <w:rsid w:val="00AC71CE"/>
    <w:rsid w:val="00AD2169"/>
    <w:rsid w:val="00AE4422"/>
    <w:rsid w:val="00AF25B2"/>
    <w:rsid w:val="00AF373E"/>
    <w:rsid w:val="00B001B4"/>
    <w:rsid w:val="00B014CF"/>
    <w:rsid w:val="00B019A0"/>
    <w:rsid w:val="00B02C8B"/>
    <w:rsid w:val="00B10644"/>
    <w:rsid w:val="00B15450"/>
    <w:rsid w:val="00B21676"/>
    <w:rsid w:val="00B33014"/>
    <w:rsid w:val="00B3488D"/>
    <w:rsid w:val="00B35219"/>
    <w:rsid w:val="00B43B6B"/>
    <w:rsid w:val="00B458B6"/>
    <w:rsid w:val="00B510CD"/>
    <w:rsid w:val="00B5243A"/>
    <w:rsid w:val="00B55821"/>
    <w:rsid w:val="00B57102"/>
    <w:rsid w:val="00B675CC"/>
    <w:rsid w:val="00B70C82"/>
    <w:rsid w:val="00B71E7A"/>
    <w:rsid w:val="00B80464"/>
    <w:rsid w:val="00B821E9"/>
    <w:rsid w:val="00B8391F"/>
    <w:rsid w:val="00B8489C"/>
    <w:rsid w:val="00B91715"/>
    <w:rsid w:val="00B94ABB"/>
    <w:rsid w:val="00B95B30"/>
    <w:rsid w:val="00BA225B"/>
    <w:rsid w:val="00BA2755"/>
    <w:rsid w:val="00BA2F84"/>
    <w:rsid w:val="00BA653B"/>
    <w:rsid w:val="00BB76E6"/>
    <w:rsid w:val="00BC19B7"/>
    <w:rsid w:val="00BC4342"/>
    <w:rsid w:val="00BD033C"/>
    <w:rsid w:val="00BD114E"/>
    <w:rsid w:val="00BD124C"/>
    <w:rsid w:val="00BD1E0D"/>
    <w:rsid w:val="00BD1E2B"/>
    <w:rsid w:val="00BD5416"/>
    <w:rsid w:val="00BD5F03"/>
    <w:rsid w:val="00BD74A3"/>
    <w:rsid w:val="00BE027D"/>
    <w:rsid w:val="00BE04FB"/>
    <w:rsid w:val="00BE1FB1"/>
    <w:rsid w:val="00BE5E42"/>
    <w:rsid w:val="00BF0DF8"/>
    <w:rsid w:val="00BF21B9"/>
    <w:rsid w:val="00BF23DC"/>
    <w:rsid w:val="00BF2CF8"/>
    <w:rsid w:val="00C00EF7"/>
    <w:rsid w:val="00C00FD9"/>
    <w:rsid w:val="00C075D1"/>
    <w:rsid w:val="00C07BB2"/>
    <w:rsid w:val="00C122B7"/>
    <w:rsid w:val="00C168E4"/>
    <w:rsid w:val="00C17210"/>
    <w:rsid w:val="00C20D1F"/>
    <w:rsid w:val="00C253C5"/>
    <w:rsid w:val="00C30276"/>
    <w:rsid w:val="00C32464"/>
    <w:rsid w:val="00C32754"/>
    <w:rsid w:val="00C328CA"/>
    <w:rsid w:val="00C34DCC"/>
    <w:rsid w:val="00C35EEB"/>
    <w:rsid w:val="00C4164E"/>
    <w:rsid w:val="00C42446"/>
    <w:rsid w:val="00C42F9D"/>
    <w:rsid w:val="00C445F8"/>
    <w:rsid w:val="00C47888"/>
    <w:rsid w:val="00C51B2F"/>
    <w:rsid w:val="00C528F1"/>
    <w:rsid w:val="00C52EBC"/>
    <w:rsid w:val="00C53297"/>
    <w:rsid w:val="00C5383C"/>
    <w:rsid w:val="00C54F77"/>
    <w:rsid w:val="00C55E31"/>
    <w:rsid w:val="00C56400"/>
    <w:rsid w:val="00C57650"/>
    <w:rsid w:val="00C61EA4"/>
    <w:rsid w:val="00C6754A"/>
    <w:rsid w:val="00C82437"/>
    <w:rsid w:val="00C83BC0"/>
    <w:rsid w:val="00C85B76"/>
    <w:rsid w:val="00C901D2"/>
    <w:rsid w:val="00C920E2"/>
    <w:rsid w:val="00C93F42"/>
    <w:rsid w:val="00C954D3"/>
    <w:rsid w:val="00C95C7B"/>
    <w:rsid w:val="00CA14A9"/>
    <w:rsid w:val="00CA2D74"/>
    <w:rsid w:val="00CA39F2"/>
    <w:rsid w:val="00CB1452"/>
    <w:rsid w:val="00CB2CA7"/>
    <w:rsid w:val="00CB4BDC"/>
    <w:rsid w:val="00CB4EFE"/>
    <w:rsid w:val="00CC2E2A"/>
    <w:rsid w:val="00CC3C7A"/>
    <w:rsid w:val="00CD3095"/>
    <w:rsid w:val="00CE0ACB"/>
    <w:rsid w:val="00CE26D2"/>
    <w:rsid w:val="00CE4240"/>
    <w:rsid w:val="00CE4D7A"/>
    <w:rsid w:val="00CE649C"/>
    <w:rsid w:val="00CF293F"/>
    <w:rsid w:val="00CF56F5"/>
    <w:rsid w:val="00CF60C9"/>
    <w:rsid w:val="00CF6730"/>
    <w:rsid w:val="00D00B8F"/>
    <w:rsid w:val="00D00D9B"/>
    <w:rsid w:val="00D00EF9"/>
    <w:rsid w:val="00D0137B"/>
    <w:rsid w:val="00D01A40"/>
    <w:rsid w:val="00D02C2E"/>
    <w:rsid w:val="00D02E0C"/>
    <w:rsid w:val="00D05A1D"/>
    <w:rsid w:val="00D13824"/>
    <w:rsid w:val="00D15848"/>
    <w:rsid w:val="00D17D44"/>
    <w:rsid w:val="00D244E6"/>
    <w:rsid w:val="00D24F87"/>
    <w:rsid w:val="00D27739"/>
    <w:rsid w:val="00D278AD"/>
    <w:rsid w:val="00D35AFC"/>
    <w:rsid w:val="00D37705"/>
    <w:rsid w:val="00D433FC"/>
    <w:rsid w:val="00D4403F"/>
    <w:rsid w:val="00D467A4"/>
    <w:rsid w:val="00D4716B"/>
    <w:rsid w:val="00D506EB"/>
    <w:rsid w:val="00D52504"/>
    <w:rsid w:val="00D529AE"/>
    <w:rsid w:val="00D556AC"/>
    <w:rsid w:val="00D558C0"/>
    <w:rsid w:val="00D56CB8"/>
    <w:rsid w:val="00D60822"/>
    <w:rsid w:val="00D623BD"/>
    <w:rsid w:val="00D63E5C"/>
    <w:rsid w:val="00D66925"/>
    <w:rsid w:val="00D67A96"/>
    <w:rsid w:val="00D70B4C"/>
    <w:rsid w:val="00D72C8A"/>
    <w:rsid w:val="00D7677A"/>
    <w:rsid w:val="00D80B7F"/>
    <w:rsid w:val="00D81350"/>
    <w:rsid w:val="00D8489B"/>
    <w:rsid w:val="00D90A25"/>
    <w:rsid w:val="00DA3E3D"/>
    <w:rsid w:val="00DA5BB1"/>
    <w:rsid w:val="00DB0A7F"/>
    <w:rsid w:val="00DB52EE"/>
    <w:rsid w:val="00DC2F3C"/>
    <w:rsid w:val="00DC3B16"/>
    <w:rsid w:val="00DC67C0"/>
    <w:rsid w:val="00DC7A2B"/>
    <w:rsid w:val="00DD0418"/>
    <w:rsid w:val="00DD1F8E"/>
    <w:rsid w:val="00DD650B"/>
    <w:rsid w:val="00DD69A5"/>
    <w:rsid w:val="00DD73B1"/>
    <w:rsid w:val="00DD745C"/>
    <w:rsid w:val="00DD75A2"/>
    <w:rsid w:val="00DD7687"/>
    <w:rsid w:val="00DE0E63"/>
    <w:rsid w:val="00DE3B69"/>
    <w:rsid w:val="00DF0714"/>
    <w:rsid w:val="00DF3480"/>
    <w:rsid w:val="00DF4393"/>
    <w:rsid w:val="00E042B4"/>
    <w:rsid w:val="00E05988"/>
    <w:rsid w:val="00E077E1"/>
    <w:rsid w:val="00E0792C"/>
    <w:rsid w:val="00E11D32"/>
    <w:rsid w:val="00E12884"/>
    <w:rsid w:val="00E15F35"/>
    <w:rsid w:val="00E2136A"/>
    <w:rsid w:val="00E234C6"/>
    <w:rsid w:val="00E27A64"/>
    <w:rsid w:val="00E27B24"/>
    <w:rsid w:val="00E30749"/>
    <w:rsid w:val="00E32A3D"/>
    <w:rsid w:val="00E34A19"/>
    <w:rsid w:val="00E43855"/>
    <w:rsid w:val="00E445FF"/>
    <w:rsid w:val="00E544AD"/>
    <w:rsid w:val="00E60FA4"/>
    <w:rsid w:val="00E6174E"/>
    <w:rsid w:val="00E65B53"/>
    <w:rsid w:val="00E66C7B"/>
    <w:rsid w:val="00E716F9"/>
    <w:rsid w:val="00E733CC"/>
    <w:rsid w:val="00E74FC2"/>
    <w:rsid w:val="00E77457"/>
    <w:rsid w:val="00E82582"/>
    <w:rsid w:val="00E830B5"/>
    <w:rsid w:val="00E83DCC"/>
    <w:rsid w:val="00E84ED7"/>
    <w:rsid w:val="00E863D2"/>
    <w:rsid w:val="00E86D85"/>
    <w:rsid w:val="00E87026"/>
    <w:rsid w:val="00E94068"/>
    <w:rsid w:val="00E958DB"/>
    <w:rsid w:val="00E9704D"/>
    <w:rsid w:val="00EA0770"/>
    <w:rsid w:val="00EB11F4"/>
    <w:rsid w:val="00EC038D"/>
    <w:rsid w:val="00EC425C"/>
    <w:rsid w:val="00EC4533"/>
    <w:rsid w:val="00ED0E99"/>
    <w:rsid w:val="00ED4197"/>
    <w:rsid w:val="00ED4DEE"/>
    <w:rsid w:val="00ED541B"/>
    <w:rsid w:val="00EE077A"/>
    <w:rsid w:val="00EE2069"/>
    <w:rsid w:val="00EF093B"/>
    <w:rsid w:val="00EF0A0E"/>
    <w:rsid w:val="00EF1A4F"/>
    <w:rsid w:val="00EF6C38"/>
    <w:rsid w:val="00F060B4"/>
    <w:rsid w:val="00F11D6D"/>
    <w:rsid w:val="00F22E91"/>
    <w:rsid w:val="00F3252E"/>
    <w:rsid w:val="00F40BE7"/>
    <w:rsid w:val="00F4337C"/>
    <w:rsid w:val="00F44145"/>
    <w:rsid w:val="00F446F6"/>
    <w:rsid w:val="00F46A04"/>
    <w:rsid w:val="00F51F0A"/>
    <w:rsid w:val="00F55F5C"/>
    <w:rsid w:val="00F655D5"/>
    <w:rsid w:val="00F66BCC"/>
    <w:rsid w:val="00F66CB6"/>
    <w:rsid w:val="00F67D02"/>
    <w:rsid w:val="00F7253B"/>
    <w:rsid w:val="00F77564"/>
    <w:rsid w:val="00F82A43"/>
    <w:rsid w:val="00F83AD7"/>
    <w:rsid w:val="00F87296"/>
    <w:rsid w:val="00F9039B"/>
    <w:rsid w:val="00F91972"/>
    <w:rsid w:val="00F93A76"/>
    <w:rsid w:val="00FA0FEA"/>
    <w:rsid w:val="00FB79C3"/>
    <w:rsid w:val="00FC2BC5"/>
    <w:rsid w:val="00FD15A7"/>
    <w:rsid w:val="00FD5A5C"/>
    <w:rsid w:val="00FD5B96"/>
    <w:rsid w:val="00FE02AF"/>
    <w:rsid w:val="00FE1A69"/>
    <w:rsid w:val="00FE45BC"/>
    <w:rsid w:val="00FE53BC"/>
    <w:rsid w:val="00FF055D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896F67A"/>
  <w15:docId w15:val="{BAE46E3E-E7F1-481D-ABEA-7F0941C74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7767A"/>
    <w:pPr>
      <w:widowControl w:val="0"/>
      <w:spacing w:line="260" w:lineRule="atLeast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467A4"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rsid w:val="00093CA0"/>
    <w:pPr>
      <w:tabs>
        <w:tab w:val="center" w:pos="4536"/>
        <w:tab w:val="right" w:pos="9072"/>
      </w:tabs>
    </w:pPr>
  </w:style>
  <w:style w:type="paragraph" w:customStyle="1" w:styleId="Logo">
    <w:name w:val="Logo"/>
    <w:rsid w:val="00D467A4"/>
    <w:rPr>
      <w:rFonts w:ascii="Arial" w:hAnsi="Arial"/>
      <w:noProof/>
      <w:sz w:val="15"/>
    </w:rPr>
  </w:style>
  <w:style w:type="paragraph" w:customStyle="1" w:styleId="Pfad">
    <w:name w:val="Pfad"/>
    <w:next w:val="Standard"/>
    <w:rsid w:val="00D467A4"/>
    <w:pPr>
      <w:spacing w:line="160" w:lineRule="exact"/>
    </w:pPr>
    <w:rPr>
      <w:rFonts w:ascii="Arial" w:hAnsi="Arial"/>
      <w:noProof/>
      <w:sz w:val="12"/>
      <w:szCs w:val="12"/>
    </w:rPr>
  </w:style>
  <w:style w:type="paragraph" w:styleId="Titel">
    <w:name w:val="Title"/>
    <w:basedOn w:val="Standard"/>
    <w:next w:val="Standard"/>
    <w:qFormat/>
    <w:rsid w:val="00D467A4"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Standard"/>
    <w:rsid w:val="00D467A4"/>
    <w:pPr>
      <w:suppressAutoHyphens/>
      <w:spacing w:line="200" w:lineRule="exact"/>
      <w:jc w:val="right"/>
    </w:pPr>
    <w:rPr>
      <w:sz w:val="14"/>
      <w:szCs w:val="14"/>
    </w:rPr>
  </w:style>
  <w:style w:type="paragraph" w:styleId="Untertitel">
    <w:name w:val="Subtitle"/>
    <w:basedOn w:val="Titel"/>
    <w:next w:val="Standard"/>
    <w:qFormat/>
    <w:rsid w:val="00D467A4"/>
    <w:pPr>
      <w:outlineLvl w:val="1"/>
    </w:pPr>
    <w:rPr>
      <w:b w:val="0"/>
      <w:szCs w:val="24"/>
    </w:rPr>
  </w:style>
  <w:style w:type="paragraph" w:customStyle="1" w:styleId="Platzhalter">
    <w:name w:val="Platzhalter"/>
    <w:basedOn w:val="Standard"/>
    <w:rsid w:val="00D467A4"/>
    <w:pPr>
      <w:spacing w:line="240" w:lineRule="auto"/>
    </w:pPr>
    <w:rPr>
      <w:sz w:val="2"/>
      <w:szCs w:val="2"/>
    </w:rPr>
  </w:style>
  <w:style w:type="paragraph" w:customStyle="1" w:styleId="KopfFett">
    <w:name w:val="KopfFett"/>
    <w:basedOn w:val="Kopfzeile"/>
    <w:next w:val="Kopfzeile"/>
    <w:rsid w:val="00A71938"/>
    <w:pPr>
      <w:widowControl/>
    </w:pPr>
    <w:rPr>
      <w:b/>
    </w:rPr>
  </w:style>
  <w:style w:type="paragraph" w:customStyle="1" w:styleId="KopfDept">
    <w:name w:val="KopfDept"/>
    <w:basedOn w:val="Kopfzeile"/>
    <w:next w:val="KopfFett"/>
    <w:rsid w:val="00A71938"/>
    <w:pPr>
      <w:widowControl/>
      <w:spacing w:after="100"/>
      <w:contextualSpacing/>
    </w:pPr>
  </w:style>
  <w:style w:type="paragraph" w:customStyle="1" w:styleId="FuzeilePlatzhalter">
    <w:name w:val="FußzeilePlatzhalter"/>
    <w:basedOn w:val="Seite"/>
    <w:rsid w:val="00093CA0"/>
    <w:pPr>
      <w:jc w:val="left"/>
    </w:pPr>
  </w:style>
  <w:style w:type="paragraph" w:customStyle="1" w:styleId="KopfzeilePlatzhalterFS">
    <w:name w:val="KopfzeilePlatzhalterFS"/>
    <w:basedOn w:val="Kopfzeile"/>
    <w:rsid w:val="003E4D67"/>
    <w:pPr>
      <w:spacing w:after="284"/>
    </w:pPr>
  </w:style>
  <w:style w:type="table" w:styleId="Tabellenraster">
    <w:name w:val="Table Grid"/>
    <w:basedOn w:val="NormaleTabelle"/>
    <w:rsid w:val="00C075D1"/>
    <w:pPr>
      <w:widowControl w:val="0"/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15B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1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VBSTemplates\OU10\CD_Bund\Basisformular_Hoch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Basisformular_Hoch</Template>
  <TotalTime>0</TotalTime>
  <Pages>1</Pages>
  <Words>106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BURAUT VBS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Messerli Christian LBA</dc:creator>
  <cp:keywords/>
  <dc:description/>
  <cp:lastModifiedBy>Messerli Christian VTG</cp:lastModifiedBy>
  <cp:revision>5</cp:revision>
  <cp:lastPrinted>2011-02-08T09:35:00Z</cp:lastPrinted>
  <dcterms:created xsi:type="dcterms:W3CDTF">2025-04-23T11:59:00Z</dcterms:created>
  <dcterms:modified xsi:type="dcterms:W3CDTF">2025-04-24T09:31:00Z</dcterms:modified>
</cp:coreProperties>
</file>